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2948"/>
      </w:tblGrid>
      <w:tr w:rsidR="00B90656" w:rsidTr="002E692D">
        <w:trPr>
          <w:trHeight w:hRule="exact" w:val="799"/>
        </w:trPr>
        <w:tc>
          <w:tcPr>
            <w:tcW w:w="6975" w:type="dxa"/>
            <w:shd w:val="clear" w:color="auto" w:fill="auto"/>
            <w:vAlign w:val="bottom"/>
          </w:tcPr>
          <w:p w:rsidR="00AB70BA" w:rsidRDefault="00EA6447" w:rsidP="00AB70BA">
            <w:pPr>
              <w:spacing w:after="100" w:line="240" w:lineRule="auto"/>
              <w:rPr>
                <w:sz w:val="12"/>
                <w:szCs w:val="12"/>
              </w:rPr>
            </w:pPr>
            <w:r w:rsidRPr="00EA6447">
              <w:rPr>
                <w:sz w:val="12"/>
                <w:szCs w:val="12"/>
              </w:rPr>
              <w:t>HNO-</w:t>
            </w:r>
            <w:r w:rsidR="00E250B5">
              <w:rPr>
                <w:sz w:val="12"/>
                <w:szCs w:val="12"/>
              </w:rPr>
              <w:t>Klinik</w:t>
            </w:r>
            <w:r w:rsidR="00E250B5">
              <w:rPr>
                <w:sz w:val="12"/>
                <w:szCs w:val="12"/>
              </w:rPr>
              <w:tab/>
            </w:r>
            <w:r w:rsidR="00E250B5" w:rsidRPr="00E250B5">
              <w:rPr>
                <w:sz w:val="12"/>
                <w:szCs w:val="12"/>
              </w:rPr>
              <w:t xml:space="preserve">Abteilung Phoniatrie und Pädaudiologie </w:t>
            </w:r>
          </w:p>
          <w:p w:rsidR="00E250B5" w:rsidRPr="00E250B5" w:rsidRDefault="00E42DA6" w:rsidP="00AB70BA">
            <w:pPr>
              <w:spacing w:after="10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Waldstr. 1</w:t>
            </w:r>
            <w:r w:rsidR="00E250B5" w:rsidRPr="00E250B5">
              <w:rPr>
                <w:sz w:val="12"/>
                <w:szCs w:val="12"/>
              </w:rPr>
              <w:t xml:space="preserve">   91054 Erlangen</w:t>
            </w:r>
          </w:p>
        </w:tc>
        <w:tc>
          <w:tcPr>
            <w:tcW w:w="2948" w:type="dxa"/>
            <w:vMerge w:val="restart"/>
            <w:shd w:val="clear" w:color="auto" w:fill="auto"/>
            <w:vAlign w:val="bottom"/>
          </w:tcPr>
          <w:p w:rsidR="00EA6447" w:rsidRPr="00EA6447" w:rsidRDefault="00EA6447" w:rsidP="00EA6447">
            <w:pPr>
              <w:pStyle w:val="Absenderangaben1"/>
              <w:spacing w:line="200" w:lineRule="exact"/>
              <w:rPr>
                <w:sz w:val="20"/>
              </w:rPr>
            </w:pPr>
            <w:r w:rsidRPr="00EA6447">
              <w:rPr>
                <w:sz w:val="20"/>
              </w:rPr>
              <w:t xml:space="preserve">Hals-Nasen-Ohren-Klinik </w:t>
            </w:r>
          </w:p>
          <w:p w:rsidR="00EA6447" w:rsidRPr="00EA6447" w:rsidRDefault="00EA6447" w:rsidP="00EA6447">
            <w:pPr>
              <w:pStyle w:val="Absenderangaben1"/>
              <w:spacing w:line="200" w:lineRule="exact"/>
              <w:rPr>
                <w:sz w:val="20"/>
              </w:rPr>
            </w:pPr>
            <w:r w:rsidRPr="00EA6447">
              <w:rPr>
                <w:sz w:val="20"/>
              </w:rPr>
              <w:t>Kopf- und Halschirurgie</w:t>
            </w:r>
          </w:p>
          <w:p w:rsidR="005009FF" w:rsidRPr="00EA6447" w:rsidRDefault="00EA6447" w:rsidP="00EA6447">
            <w:pPr>
              <w:spacing w:line="240" w:lineRule="auto"/>
              <w:rPr>
                <w:b/>
                <w:sz w:val="14"/>
                <w:szCs w:val="14"/>
              </w:rPr>
            </w:pPr>
            <w:r w:rsidRPr="00EA6447">
              <w:rPr>
                <w:b/>
                <w:sz w:val="14"/>
                <w:szCs w:val="14"/>
              </w:rPr>
              <w:t>Direktor: Prof. Dr. med. Dr. h.c. H. Iro</w:t>
            </w:r>
            <w:r w:rsidRPr="00EA6447">
              <w:rPr>
                <w:sz w:val="14"/>
                <w:szCs w:val="14"/>
              </w:rPr>
              <w:t xml:space="preserve"> </w:t>
            </w:r>
          </w:p>
        </w:tc>
      </w:tr>
      <w:tr w:rsidR="0099501B" w:rsidRPr="00694520" w:rsidTr="002E692D">
        <w:trPr>
          <w:trHeight w:val="294"/>
        </w:trPr>
        <w:tc>
          <w:tcPr>
            <w:tcW w:w="6975" w:type="dxa"/>
            <w:vMerge w:val="restart"/>
            <w:shd w:val="clear" w:color="auto" w:fill="auto"/>
          </w:tcPr>
          <w:p w:rsidR="00E250B5" w:rsidRPr="001C5CFF" w:rsidRDefault="00E250B5" w:rsidP="002E692D">
            <w:pPr>
              <w:spacing w:line="240" w:lineRule="auto"/>
              <w:rPr>
                <w:lang w:val="en-US"/>
              </w:rPr>
            </w:pPr>
            <w:bookmarkStart w:id="0" w:name="Empfängeranschrift"/>
          </w:p>
          <w:bookmarkEnd w:id="0"/>
          <w:p w:rsidR="0099501B" w:rsidRDefault="00502A6E" w:rsidP="008D10D4">
            <w:pPr>
              <w:spacing w:line="240" w:lineRule="auto"/>
              <w:rPr>
                <w:sz w:val="16"/>
                <w:lang w:val="en-US"/>
              </w:rPr>
            </w:pPr>
            <w:r>
              <w:rPr>
                <w:lang w:val="en-US"/>
              </w:rPr>
              <w:t>Master</w:t>
            </w:r>
            <w:r w:rsidR="006B0B4E">
              <w:rPr>
                <w:lang w:val="en-US"/>
              </w:rPr>
              <w:t xml:space="preserve"> Thesis</w:t>
            </w:r>
            <w:r w:rsidR="009F3658" w:rsidRPr="0073274E">
              <w:rPr>
                <w:lang w:val="en-US"/>
              </w:rPr>
              <w:br/>
            </w:r>
            <w:r w:rsidR="006B0B4E">
              <w:rPr>
                <w:sz w:val="16"/>
                <w:lang w:val="en-US"/>
              </w:rPr>
              <w:t>M</w:t>
            </w:r>
            <w:r w:rsidR="008D10D4">
              <w:rPr>
                <w:sz w:val="16"/>
                <w:lang w:val="en-US"/>
              </w:rPr>
              <w:t xml:space="preserve">olecular </w:t>
            </w:r>
            <w:r w:rsidR="006B0B4E">
              <w:rPr>
                <w:sz w:val="16"/>
                <w:lang w:val="en-US"/>
              </w:rPr>
              <w:t xml:space="preserve">Medicine / Medical Engineering </w:t>
            </w:r>
          </w:p>
          <w:p w:rsidR="00EB3C1A" w:rsidRDefault="0082647A" w:rsidP="008D10D4">
            <w:pPr>
              <w:spacing w:line="240" w:lineRule="auto"/>
              <w:rPr>
                <w:sz w:val="16"/>
                <w:lang w:val="en-US"/>
              </w:rPr>
            </w:pPr>
            <w:r w:rsidRPr="0082647A">
              <w:rPr>
                <w:sz w:val="16"/>
                <w:lang w:val="en-US"/>
              </w:rPr>
              <w:t xml:space="preserve">Chemical and </w:t>
            </w:r>
            <w:r w:rsidR="00A26A18" w:rsidRPr="0082647A">
              <w:rPr>
                <w:sz w:val="16"/>
                <w:lang w:val="en-US"/>
              </w:rPr>
              <w:t xml:space="preserve">Bioengineering </w:t>
            </w:r>
            <w:r w:rsidR="00A26A18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Life Sciences</w:t>
            </w:r>
          </w:p>
          <w:p w:rsidR="00DE12F2" w:rsidRDefault="00DE12F2" w:rsidP="008D10D4">
            <w:pPr>
              <w:spacing w:line="240" w:lineRule="auto"/>
              <w:rPr>
                <w:sz w:val="16"/>
                <w:lang w:val="en-US"/>
              </w:rPr>
            </w:pPr>
          </w:p>
          <w:p w:rsidR="00DE12F2" w:rsidRPr="0073274E" w:rsidRDefault="00A26A18" w:rsidP="008D10D4">
            <w:pPr>
              <w:spacing w:line="240" w:lineRule="auto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8D9EC" wp14:editId="43ED0E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1866370</wp:posOffset>
                      </wp:positionV>
                      <wp:extent cx="3954780" cy="635"/>
                      <wp:effectExtent l="0" t="0" r="7620" b="0"/>
                      <wp:wrapTopAndBottom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78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12F2" w:rsidRPr="00A4311C" w:rsidRDefault="00A4311C" w:rsidP="00A4311C">
                                  <w:pPr>
                                    <w:pStyle w:val="Beschriftung"/>
                                    <w:rPr>
                                      <w:lang w:val="en-US"/>
                                    </w:rPr>
                                  </w:pPr>
                                  <w:r w:rsidRPr="00A4311C">
                                    <w:rPr>
                                      <w:lang w:val="en-US"/>
                                    </w:rPr>
                                    <w:t>Measuring systems for rotational and oscillatory tests with a shear rheometer.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A4311C">
                                    <w:rPr>
                                      <w:lang w:val="en-US"/>
                                    </w:rPr>
                                    <w:t>(A) Cone-and-plate. (B) Parallel-plates. (C) Double gap.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8D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0;margin-top:146.95pt;width:311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" stroked="f">
                      <v:textbox style="mso-fit-shape-to-text:t" inset="0,0,0,0">
                        <w:txbxContent>
                          <w:p w:rsidR="00DE12F2" w:rsidRPr="00A4311C" w:rsidRDefault="00A4311C" w:rsidP="00A4311C">
                            <w:pPr>
                              <w:pStyle w:val="Beschriftung"/>
                              <w:rPr>
                                <w:lang w:val="en-US"/>
                              </w:rPr>
                            </w:pPr>
                            <w:r w:rsidRPr="00A4311C">
                              <w:rPr>
                                <w:lang w:val="en-US"/>
                              </w:rPr>
                              <w:t>Measuring systems for rotational and oscillatory tests with a shear rheometer.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4311C">
                              <w:rPr>
                                <w:lang w:val="en-US"/>
                              </w:rPr>
                              <w:t>(A) Cone-and-plate. (B) Parallel-plates. (C) Double gap.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A4311C" w:rsidRPr="00A4311C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5185</wp:posOffset>
                  </wp:positionH>
                  <wp:positionV relativeFrom="paragraph">
                    <wp:posOffset>408305</wp:posOffset>
                  </wp:positionV>
                  <wp:extent cx="3679825" cy="1410970"/>
                  <wp:effectExtent l="0" t="0" r="0" b="0"/>
                  <wp:wrapThrough wrapText="bothSides">
                    <wp:wrapPolygon edited="0">
                      <wp:start x="0" y="0"/>
                      <wp:lineTo x="0" y="21289"/>
                      <wp:lineTo x="21470" y="21289"/>
                      <wp:lineTo x="21470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8" r="2946"/>
                          <a:stretch/>
                        </pic:blipFill>
                        <pic:spPr bwMode="auto">
                          <a:xfrm>
                            <a:off x="0" y="0"/>
                            <a:ext cx="367982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  <w:vMerge/>
            <w:shd w:val="clear" w:color="auto" w:fill="auto"/>
          </w:tcPr>
          <w:p w:rsidR="0099501B" w:rsidRPr="0073274E" w:rsidRDefault="0099501B" w:rsidP="002E692D">
            <w:pPr>
              <w:spacing w:line="240" w:lineRule="auto"/>
              <w:rPr>
                <w:lang w:val="en-US"/>
              </w:rPr>
            </w:pPr>
          </w:p>
        </w:tc>
      </w:tr>
      <w:tr w:rsidR="0099501B" w:rsidRPr="006E605C" w:rsidTr="002E692D">
        <w:trPr>
          <w:trHeight w:val="3487"/>
        </w:trPr>
        <w:tc>
          <w:tcPr>
            <w:tcW w:w="6975" w:type="dxa"/>
            <w:vMerge/>
            <w:shd w:val="clear" w:color="auto" w:fill="auto"/>
          </w:tcPr>
          <w:p w:rsidR="0099501B" w:rsidRPr="0073274E" w:rsidRDefault="0099501B" w:rsidP="002E692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:rsidR="00D408B9" w:rsidRPr="00DF13FD" w:rsidRDefault="00D408B9" w:rsidP="00D408B9">
            <w:pPr>
              <w:pStyle w:val="Absenderangaben1"/>
              <w:spacing w:line="200" w:lineRule="exact"/>
              <w:rPr>
                <w:sz w:val="20"/>
              </w:rPr>
            </w:pPr>
            <w:r w:rsidRPr="00DF13FD">
              <w:rPr>
                <w:sz w:val="20"/>
              </w:rPr>
              <w:t xml:space="preserve">Abteilung für </w:t>
            </w:r>
          </w:p>
          <w:p w:rsidR="00D408B9" w:rsidRDefault="00D408B9" w:rsidP="00D408B9">
            <w:pPr>
              <w:pStyle w:val="Absenderangaben1"/>
              <w:spacing w:line="200" w:lineRule="exact"/>
              <w:rPr>
                <w:sz w:val="20"/>
              </w:rPr>
            </w:pPr>
            <w:r w:rsidRPr="00DF13FD">
              <w:rPr>
                <w:sz w:val="20"/>
              </w:rPr>
              <w:t>Phoniatrie und Pädaudiologie</w:t>
            </w:r>
          </w:p>
          <w:p w:rsidR="00D408B9" w:rsidRPr="00E250B5" w:rsidRDefault="00D408B9" w:rsidP="00D408B9">
            <w:pPr>
              <w:pStyle w:val="Absenderangaben2"/>
            </w:pPr>
            <w:r w:rsidRPr="00E250B5">
              <w:t xml:space="preserve">Dr. med. </w:t>
            </w:r>
            <w:r w:rsidR="00DF765B">
              <w:t>Anne Schützenberger</w:t>
            </w:r>
          </w:p>
          <w:p w:rsidR="003121FA" w:rsidRDefault="003121FA" w:rsidP="00D408B9">
            <w:pPr>
              <w:pStyle w:val="Absenderangaben2"/>
            </w:pPr>
          </w:p>
          <w:p w:rsidR="00D408B9" w:rsidRDefault="0099501B" w:rsidP="002E692D">
            <w:pPr>
              <w:spacing w:line="180" w:lineRule="exact"/>
              <w:rPr>
                <w:sz w:val="14"/>
                <w:szCs w:val="14"/>
              </w:rPr>
            </w:pPr>
            <w:r w:rsidRPr="002E692D">
              <w:rPr>
                <w:sz w:val="14"/>
                <w:szCs w:val="14"/>
              </w:rPr>
              <w:t>Telefon: 09131 85-</w:t>
            </w:r>
            <w:r w:rsidR="007F1E3A">
              <w:rPr>
                <w:sz w:val="14"/>
                <w:szCs w:val="14"/>
              </w:rPr>
              <w:t>32782</w:t>
            </w:r>
          </w:p>
          <w:p w:rsidR="007F1E3A" w:rsidRDefault="00E107C6" w:rsidP="002E692D">
            <w:pPr>
              <w:spacing w:line="180" w:lineRule="exact"/>
              <w:rPr>
                <w:sz w:val="14"/>
                <w:szCs w:val="14"/>
              </w:rPr>
            </w:pPr>
            <w:r w:rsidRPr="007F1E3A">
              <w:rPr>
                <w:sz w:val="14"/>
                <w:szCs w:val="14"/>
              </w:rPr>
              <w:t>Fax: 09131 85-</w:t>
            </w:r>
            <w:r w:rsidR="007F1E3A">
              <w:rPr>
                <w:sz w:val="14"/>
                <w:szCs w:val="14"/>
              </w:rPr>
              <w:t>32687</w:t>
            </w:r>
          </w:p>
          <w:p w:rsidR="0099501B" w:rsidRPr="007F1E3A" w:rsidRDefault="007F1E3A" w:rsidP="002E692D">
            <w:pPr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Phoni-sekretariat</w:t>
            </w:r>
            <w:r w:rsidR="0099501B" w:rsidRPr="007F1E3A">
              <w:rPr>
                <w:sz w:val="14"/>
                <w:szCs w:val="14"/>
              </w:rPr>
              <w:t>@uk-erlangen.de</w:t>
            </w:r>
          </w:p>
          <w:p w:rsidR="0099501B" w:rsidRDefault="00E42DA6" w:rsidP="002E692D">
            <w:pPr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Waldstr. 1</w:t>
            </w:r>
            <w:r w:rsidR="00C567B5">
              <w:rPr>
                <w:sz w:val="14"/>
                <w:szCs w:val="14"/>
              </w:rPr>
              <w:t xml:space="preserve">, </w:t>
            </w:r>
            <w:r w:rsidR="0099501B" w:rsidRPr="002E692D">
              <w:rPr>
                <w:sz w:val="14"/>
                <w:szCs w:val="14"/>
              </w:rPr>
              <w:t>91054 Erlangen</w:t>
            </w:r>
          </w:p>
          <w:p w:rsidR="0099501B" w:rsidRPr="00257454" w:rsidRDefault="001D3243" w:rsidP="002E692D">
            <w:pPr>
              <w:spacing w:line="180" w:lineRule="exac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CICERO-</w:t>
            </w:r>
            <w:r w:rsidR="00E42DA6">
              <w:rPr>
                <w:sz w:val="14"/>
                <w:szCs w:val="14"/>
              </w:rPr>
              <w:t xml:space="preserve">Gebäude: </w:t>
            </w:r>
            <w:proofErr w:type="spellStart"/>
            <w:r w:rsidR="00E42DA6">
              <w:rPr>
                <w:sz w:val="14"/>
                <w:szCs w:val="14"/>
              </w:rPr>
              <w:t>Raumerstr</w:t>
            </w:r>
            <w:proofErr w:type="spellEnd"/>
            <w:r w:rsidR="00E42DA6">
              <w:rPr>
                <w:sz w:val="14"/>
                <w:szCs w:val="14"/>
              </w:rPr>
              <w:t xml:space="preserve">. </w:t>
            </w:r>
            <w:r w:rsidR="00E42DA6" w:rsidRPr="00257454">
              <w:rPr>
                <w:sz w:val="14"/>
                <w:szCs w:val="14"/>
                <w:lang w:val="en-US"/>
              </w:rPr>
              <w:t>1a</w:t>
            </w:r>
          </w:p>
          <w:p w:rsidR="005A7D29" w:rsidRPr="00257454" w:rsidRDefault="005A7D29" w:rsidP="002E692D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  <w:p w:rsidR="000D6F53" w:rsidRPr="00257454" w:rsidRDefault="000D6F53" w:rsidP="002E692D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  <w:p w:rsidR="00694520" w:rsidRPr="00257454" w:rsidRDefault="00694520" w:rsidP="002E692D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  <w:p w:rsidR="0099501B" w:rsidRDefault="006E605C" w:rsidP="002E692D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694520">
              <w:rPr>
                <w:b/>
                <w:sz w:val="14"/>
                <w:szCs w:val="14"/>
                <w:lang w:val="en-US"/>
              </w:rPr>
              <w:t>Dr.-Ing. Marion Semmler</w:t>
            </w:r>
            <w:r>
              <w:rPr>
                <w:sz w:val="14"/>
                <w:szCs w:val="14"/>
                <w:lang w:val="en-US"/>
              </w:rPr>
              <w:br/>
            </w:r>
            <w:hyperlink r:id="rId9" w:history="1">
              <w:r w:rsidRPr="003B1FB6">
                <w:rPr>
                  <w:rStyle w:val="Hyperlink"/>
                  <w:sz w:val="14"/>
                  <w:szCs w:val="14"/>
                  <w:lang w:val="en-US"/>
                </w:rPr>
                <w:t>marion.semmler@uk-erlangen.de</w:t>
              </w:r>
            </w:hyperlink>
          </w:p>
          <w:p w:rsidR="006E605C" w:rsidRDefault="006E605C" w:rsidP="006E605C">
            <w:pPr>
              <w:spacing w:line="180" w:lineRule="exact"/>
              <w:rPr>
                <w:sz w:val="14"/>
                <w:szCs w:val="14"/>
              </w:rPr>
            </w:pPr>
            <w:r w:rsidRPr="002E692D">
              <w:rPr>
                <w:sz w:val="14"/>
                <w:szCs w:val="14"/>
              </w:rPr>
              <w:t>Telefon: 09131 85-</w:t>
            </w:r>
            <w:r>
              <w:rPr>
                <w:sz w:val="14"/>
                <w:szCs w:val="14"/>
              </w:rPr>
              <w:t>43979</w:t>
            </w:r>
          </w:p>
          <w:p w:rsidR="006E605C" w:rsidRDefault="006E605C" w:rsidP="006E605C">
            <w:pPr>
              <w:spacing w:line="180" w:lineRule="exact"/>
              <w:rPr>
                <w:sz w:val="14"/>
                <w:szCs w:val="14"/>
              </w:rPr>
            </w:pPr>
          </w:p>
          <w:p w:rsidR="0099501B" w:rsidRPr="006E605C" w:rsidRDefault="0099501B" w:rsidP="002E692D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  <w:p w:rsidR="0099501B" w:rsidRPr="006E605C" w:rsidRDefault="0099501B" w:rsidP="002E692D">
            <w:pPr>
              <w:spacing w:line="240" w:lineRule="auto"/>
              <w:rPr>
                <w:sz w:val="14"/>
                <w:szCs w:val="14"/>
                <w:lang w:val="en-US"/>
              </w:rPr>
            </w:pPr>
          </w:p>
          <w:p w:rsidR="0099501B" w:rsidRPr="006E605C" w:rsidRDefault="00857BFC" w:rsidP="002E692D">
            <w:pPr>
              <w:spacing w:line="240" w:lineRule="auto"/>
              <w:rPr>
                <w:lang w:val="en-US"/>
              </w:rPr>
            </w:pPr>
            <w:fldSimple w:instr=" DATE   \* MERGEFORMAT ">
              <w:r w:rsidR="00A26A18">
                <w:rPr>
                  <w:noProof/>
                </w:rPr>
                <w:t>02.08.2022</w:t>
              </w:r>
            </w:fldSimple>
          </w:p>
        </w:tc>
      </w:tr>
      <w:tr w:rsidR="002223EF" w:rsidRPr="00A26A18" w:rsidTr="002E692D">
        <w:trPr>
          <w:trHeight w:val="788"/>
        </w:trPr>
        <w:tc>
          <w:tcPr>
            <w:tcW w:w="9923" w:type="dxa"/>
            <w:gridSpan w:val="2"/>
            <w:shd w:val="clear" w:color="auto" w:fill="auto"/>
          </w:tcPr>
          <w:p w:rsidR="0082647A" w:rsidRDefault="0082647A" w:rsidP="0073274E">
            <w:pPr>
              <w:pStyle w:val="KeinLeerraum"/>
              <w:rPr>
                <w:b/>
                <w:lang w:val="en-US"/>
              </w:rPr>
            </w:pPr>
          </w:p>
          <w:p w:rsidR="00843D4C" w:rsidRPr="0073274E" w:rsidRDefault="00A4311C" w:rsidP="0073274E">
            <w:pPr>
              <w:pStyle w:val="KeinLeerraum"/>
              <w:rPr>
                <w:lang w:val="en-US"/>
              </w:rPr>
            </w:pPr>
            <w:r>
              <w:rPr>
                <w:b/>
                <w:lang w:val="en-US"/>
              </w:rPr>
              <w:t xml:space="preserve">Rheological characterization </w:t>
            </w:r>
            <w:r w:rsidR="00752ADA">
              <w:rPr>
                <w:b/>
                <w:lang w:val="en-US"/>
              </w:rPr>
              <w:t xml:space="preserve">of </w:t>
            </w:r>
            <w:r>
              <w:rPr>
                <w:b/>
                <w:lang w:val="en-US"/>
              </w:rPr>
              <w:t>saliva samples from patients with Ectodermal Dysplasia</w:t>
            </w:r>
          </w:p>
        </w:tc>
      </w:tr>
    </w:tbl>
    <w:p w:rsidR="00DC049F" w:rsidRDefault="0073274E" w:rsidP="009F3658">
      <w:pPr>
        <w:spacing w:line="240" w:lineRule="auto"/>
        <w:jc w:val="both"/>
        <w:rPr>
          <w:rFonts w:ascii="Arial" w:hAnsi="Arial" w:cs="Arial"/>
          <w:b/>
          <w:sz w:val="18"/>
          <w:lang w:val="en-US"/>
        </w:rPr>
      </w:pPr>
      <w:r w:rsidRPr="001C5CFF">
        <w:rPr>
          <w:rFonts w:ascii="Arial" w:hAnsi="Arial" w:cs="Arial"/>
          <w:b/>
          <w:sz w:val="18"/>
          <w:lang w:val="en-US"/>
        </w:rPr>
        <w:t>Background</w:t>
      </w:r>
      <w:r w:rsidR="00DC049F">
        <w:rPr>
          <w:rFonts w:ascii="Arial" w:hAnsi="Arial" w:cs="Arial"/>
          <w:b/>
          <w:sz w:val="18"/>
          <w:lang w:val="en-US"/>
        </w:rPr>
        <w:t xml:space="preserve"> </w:t>
      </w:r>
    </w:p>
    <w:p w:rsidR="00695B2C" w:rsidRPr="00695B2C" w:rsidRDefault="00695B2C" w:rsidP="00695B2C">
      <w:pPr>
        <w:spacing w:line="240" w:lineRule="auto"/>
        <w:jc w:val="both"/>
        <w:rPr>
          <w:rFonts w:ascii="Arial" w:hAnsi="Arial" w:cs="Arial"/>
          <w:sz w:val="18"/>
          <w:lang w:val="en-US"/>
        </w:rPr>
      </w:pPr>
      <w:r w:rsidRPr="00695B2C">
        <w:rPr>
          <w:rFonts w:ascii="Arial" w:hAnsi="Arial" w:cs="Arial"/>
          <w:sz w:val="18"/>
          <w:lang w:val="en-US"/>
        </w:rPr>
        <w:t>Patients with ectodermal dysplasia (ED) suffer from an inherited disorder in the development</w:t>
      </w:r>
      <w:r>
        <w:rPr>
          <w:rFonts w:ascii="Arial" w:hAnsi="Arial" w:cs="Arial"/>
          <w:sz w:val="18"/>
          <w:lang w:val="en-US"/>
        </w:rPr>
        <w:t xml:space="preserve"> </w:t>
      </w:r>
      <w:r w:rsidRPr="00695B2C">
        <w:rPr>
          <w:rFonts w:ascii="Arial" w:hAnsi="Arial" w:cs="Arial"/>
          <w:sz w:val="18"/>
          <w:lang w:val="en-US"/>
        </w:rPr>
        <w:t>of the ectodermal structures. Besides the main symptoms, i.e. significantly reduced formation/expression</w:t>
      </w:r>
      <w:r>
        <w:rPr>
          <w:rFonts w:ascii="Arial" w:hAnsi="Arial" w:cs="Arial"/>
          <w:sz w:val="18"/>
          <w:lang w:val="en-US"/>
        </w:rPr>
        <w:t xml:space="preserve"> </w:t>
      </w:r>
      <w:r w:rsidRPr="00695B2C">
        <w:rPr>
          <w:rFonts w:ascii="Arial" w:hAnsi="Arial" w:cs="Arial"/>
          <w:sz w:val="18"/>
          <w:lang w:val="en-US"/>
        </w:rPr>
        <w:t xml:space="preserve">of teeth, hair and sweat glands, a decreased saliva production is objectively </w:t>
      </w:r>
      <w:r w:rsidR="00650FED">
        <w:rPr>
          <w:rFonts w:ascii="Arial" w:hAnsi="Arial" w:cs="Arial"/>
          <w:sz w:val="18"/>
          <w:lang w:val="en-US"/>
        </w:rPr>
        <w:t>demonstrated</w:t>
      </w:r>
      <w:r w:rsidRPr="00695B2C">
        <w:rPr>
          <w:rFonts w:ascii="Arial" w:hAnsi="Arial" w:cs="Arial"/>
          <w:sz w:val="18"/>
          <w:lang w:val="en-US"/>
        </w:rPr>
        <w:t>. In addition to difficulties</w:t>
      </w:r>
      <w:r>
        <w:rPr>
          <w:rFonts w:ascii="Arial" w:hAnsi="Arial" w:cs="Arial"/>
          <w:sz w:val="18"/>
          <w:lang w:val="en-US"/>
        </w:rPr>
        <w:t xml:space="preserve"> </w:t>
      </w:r>
      <w:r w:rsidRPr="00695B2C">
        <w:rPr>
          <w:rFonts w:ascii="Arial" w:hAnsi="Arial" w:cs="Arial"/>
          <w:sz w:val="18"/>
          <w:lang w:val="en-US"/>
        </w:rPr>
        <w:t>with chewing/swallowing, ED patients frequently report on the subjective impression of rough and hoarse voices</w:t>
      </w:r>
      <w:r w:rsidR="00650FED">
        <w:rPr>
          <w:rFonts w:ascii="Arial" w:hAnsi="Arial" w:cs="Arial"/>
          <w:sz w:val="18"/>
          <w:lang w:val="en-US"/>
        </w:rPr>
        <w:t>, which could be confirmed by a standardized measurement protocol for voice evaluation.</w:t>
      </w:r>
    </w:p>
    <w:p w:rsidR="000B6032" w:rsidRDefault="00695B2C" w:rsidP="00695B2C">
      <w:pPr>
        <w:spacing w:line="240" w:lineRule="auto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A study with 150 test subjects (ED patients &amp; </w:t>
      </w:r>
      <w:r w:rsidR="00910E18">
        <w:rPr>
          <w:rFonts w:ascii="Arial" w:hAnsi="Arial" w:cs="Arial"/>
          <w:sz w:val="18"/>
          <w:lang w:val="en-US"/>
        </w:rPr>
        <w:t xml:space="preserve">healthy </w:t>
      </w:r>
      <w:r>
        <w:rPr>
          <w:rFonts w:ascii="Arial" w:hAnsi="Arial" w:cs="Arial"/>
          <w:sz w:val="18"/>
          <w:lang w:val="en-US"/>
        </w:rPr>
        <w:t xml:space="preserve">controls) was </w:t>
      </w:r>
      <w:r w:rsidR="00650FED">
        <w:rPr>
          <w:rFonts w:ascii="Arial" w:hAnsi="Arial" w:cs="Arial"/>
          <w:sz w:val="18"/>
          <w:lang w:val="en-US"/>
        </w:rPr>
        <w:t>conducted</w:t>
      </w:r>
      <w:r>
        <w:rPr>
          <w:rFonts w:ascii="Arial" w:hAnsi="Arial" w:cs="Arial"/>
          <w:sz w:val="18"/>
          <w:lang w:val="en-US"/>
        </w:rPr>
        <w:t xml:space="preserve"> to investigate the </w:t>
      </w:r>
      <w:r w:rsidR="00650FED">
        <w:rPr>
          <w:rFonts w:ascii="Arial" w:hAnsi="Arial" w:cs="Arial"/>
          <w:sz w:val="18"/>
          <w:lang w:val="en-US"/>
        </w:rPr>
        <w:t>influence</w:t>
      </w:r>
      <w:r w:rsidRPr="00695B2C">
        <w:rPr>
          <w:rFonts w:ascii="Arial" w:hAnsi="Arial" w:cs="Arial"/>
          <w:sz w:val="18"/>
          <w:lang w:val="en-US"/>
        </w:rPr>
        <w:t xml:space="preserve"> </w:t>
      </w:r>
      <w:r w:rsidR="000B6032">
        <w:rPr>
          <w:rFonts w:ascii="Arial" w:hAnsi="Arial" w:cs="Arial"/>
          <w:sz w:val="18"/>
          <w:lang w:val="en-US"/>
        </w:rPr>
        <w:t>of the reduced number and function of the mucosal and salivary glands</w:t>
      </w:r>
      <w:r w:rsidR="00910E18">
        <w:rPr>
          <w:rFonts w:ascii="Arial" w:hAnsi="Arial" w:cs="Arial"/>
          <w:sz w:val="18"/>
          <w:lang w:val="en-US"/>
        </w:rPr>
        <w:t xml:space="preserve"> in ED patients </w:t>
      </w:r>
      <w:r w:rsidR="00650FED">
        <w:rPr>
          <w:rFonts w:ascii="Arial" w:hAnsi="Arial" w:cs="Arial"/>
          <w:sz w:val="18"/>
          <w:lang w:val="en-US"/>
        </w:rPr>
        <w:t>on</w:t>
      </w:r>
      <w:r w:rsidR="00910E18">
        <w:rPr>
          <w:rFonts w:ascii="Arial" w:hAnsi="Arial" w:cs="Arial"/>
          <w:sz w:val="18"/>
          <w:lang w:val="en-US"/>
        </w:rPr>
        <w:t xml:space="preserve"> the resulting voice quality. In this project, two different saliva samples (stimulated/unstimulated) serve as an indicator for the laryngeal mucus on the vocal folds. </w:t>
      </w:r>
      <w:r w:rsidR="00650FED">
        <w:rPr>
          <w:rFonts w:ascii="Arial" w:hAnsi="Arial" w:cs="Arial"/>
          <w:sz w:val="18"/>
          <w:lang w:val="en-US"/>
        </w:rPr>
        <w:t xml:space="preserve">Among other measurements, a rheological characterization provides insights on the </w:t>
      </w:r>
      <w:r w:rsidR="00650FED" w:rsidRPr="00650FED">
        <w:rPr>
          <w:rFonts w:ascii="Arial" w:hAnsi="Arial" w:cs="Arial"/>
          <w:sz w:val="18"/>
          <w:lang w:val="en-US"/>
        </w:rPr>
        <w:t>viscoelastic properties</w:t>
      </w:r>
      <w:r w:rsidR="00650FED">
        <w:rPr>
          <w:rFonts w:ascii="Arial" w:hAnsi="Arial" w:cs="Arial"/>
          <w:sz w:val="18"/>
          <w:lang w:val="en-US"/>
        </w:rPr>
        <w:t xml:space="preserve"> and their influence on phonation in general. </w:t>
      </w:r>
    </w:p>
    <w:p w:rsidR="00650FED" w:rsidRPr="00650FED" w:rsidRDefault="00650FED" w:rsidP="00695B2C">
      <w:pPr>
        <w:spacing w:line="240" w:lineRule="auto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T</w:t>
      </w:r>
      <w:r w:rsidRPr="00650FED">
        <w:rPr>
          <w:rFonts w:ascii="Arial" w:hAnsi="Arial" w:cs="Arial"/>
          <w:sz w:val="18"/>
          <w:lang w:val="en-US"/>
        </w:rPr>
        <w:t xml:space="preserve">his work is supervised collaboratively </w:t>
      </w:r>
      <w:r>
        <w:rPr>
          <w:rFonts w:ascii="Arial" w:hAnsi="Arial" w:cs="Arial"/>
          <w:sz w:val="18"/>
          <w:lang w:val="en-US"/>
        </w:rPr>
        <w:t xml:space="preserve">by the </w:t>
      </w:r>
      <w:r w:rsidRPr="00650FED">
        <w:rPr>
          <w:rFonts w:ascii="Arial" w:hAnsi="Arial" w:cs="Arial"/>
          <w:sz w:val="18"/>
          <w:lang w:val="en-US"/>
        </w:rPr>
        <w:t>Division of Phoniatrics and Pediatric Audiology</w:t>
      </w:r>
      <w:r w:rsidR="00925AD8">
        <w:rPr>
          <w:rFonts w:ascii="Arial" w:hAnsi="Arial" w:cs="Arial"/>
          <w:sz w:val="18"/>
          <w:lang w:val="en-US"/>
        </w:rPr>
        <w:t xml:space="preserve"> at the University Hospital Erlangen</w:t>
      </w:r>
      <w:r w:rsidRPr="00650FED">
        <w:rPr>
          <w:rFonts w:ascii="Arial" w:hAnsi="Arial" w:cs="Arial"/>
          <w:sz w:val="18"/>
          <w:lang w:val="en-US"/>
        </w:rPr>
        <w:t xml:space="preserve"> and </w:t>
      </w:r>
      <w:r w:rsidR="00925AD8">
        <w:rPr>
          <w:rFonts w:ascii="Arial" w:hAnsi="Arial" w:cs="Arial"/>
          <w:sz w:val="18"/>
          <w:lang w:val="en-US"/>
        </w:rPr>
        <w:t xml:space="preserve">the </w:t>
      </w:r>
      <w:r w:rsidRPr="00650FED">
        <w:rPr>
          <w:rFonts w:ascii="Arial" w:hAnsi="Arial" w:cs="Arial"/>
          <w:sz w:val="18"/>
          <w:lang w:val="en-US"/>
        </w:rPr>
        <w:t>Chair of Particle Technology at the</w:t>
      </w:r>
      <w:r w:rsidR="00257454">
        <w:rPr>
          <w:rFonts w:ascii="Arial" w:hAnsi="Arial" w:cs="Arial"/>
          <w:sz w:val="18"/>
          <w:lang w:val="en-US"/>
        </w:rPr>
        <w:t xml:space="preserve"> Technical Faculty of the</w:t>
      </w:r>
      <w:r w:rsidR="00257454" w:rsidRPr="00257454">
        <w:rPr>
          <w:lang w:val="en-US"/>
        </w:rPr>
        <w:t xml:space="preserve"> </w:t>
      </w:r>
      <w:bookmarkStart w:id="1" w:name="_GoBack"/>
      <w:bookmarkEnd w:id="1"/>
      <w:r w:rsidRPr="00650FED">
        <w:rPr>
          <w:rFonts w:ascii="Arial" w:hAnsi="Arial" w:cs="Arial"/>
          <w:sz w:val="18"/>
          <w:lang w:val="en-US"/>
        </w:rPr>
        <w:t>FAU.</w:t>
      </w:r>
    </w:p>
    <w:p w:rsidR="00A74055" w:rsidRDefault="00A74055" w:rsidP="004735D8">
      <w:pPr>
        <w:spacing w:line="240" w:lineRule="auto"/>
        <w:jc w:val="both"/>
        <w:rPr>
          <w:rFonts w:ascii="Arial" w:hAnsi="Arial" w:cs="Arial"/>
          <w:sz w:val="18"/>
          <w:lang w:val="en-US"/>
        </w:rPr>
      </w:pPr>
    </w:p>
    <w:p w:rsidR="009F3658" w:rsidRPr="00695B2C" w:rsidRDefault="0073274E" w:rsidP="009F3658">
      <w:pPr>
        <w:spacing w:after="120" w:line="240" w:lineRule="auto"/>
        <w:rPr>
          <w:rFonts w:ascii="Arial" w:hAnsi="Arial" w:cs="Arial"/>
          <w:sz w:val="18"/>
          <w:szCs w:val="22"/>
          <w:lang w:val="en-US"/>
        </w:rPr>
      </w:pPr>
      <w:r w:rsidRPr="00695B2C">
        <w:rPr>
          <w:rFonts w:ascii="Arial" w:hAnsi="Arial" w:cs="Arial"/>
          <w:b/>
          <w:sz w:val="18"/>
          <w:szCs w:val="22"/>
          <w:lang w:val="en-US"/>
        </w:rPr>
        <w:t>Requirements</w:t>
      </w:r>
    </w:p>
    <w:p w:rsidR="0082647A" w:rsidRDefault="00993E7E" w:rsidP="0060673E">
      <w:pPr>
        <w:numPr>
          <w:ilvl w:val="0"/>
          <w:numId w:val="2"/>
        </w:numPr>
        <w:spacing w:line="240" w:lineRule="auto"/>
        <w:ind w:left="714"/>
        <w:rPr>
          <w:rFonts w:ascii="Arial" w:hAnsi="Arial" w:cs="Arial"/>
          <w:sz w:val="18"/>
          <w:szCs w:val="22"/>
          <w:lang w:val="en-US"/>
        </w:rPr>
      </w:pPr>
      <w:r w:rsidRPr="00F411DF">
        <w:rPr>
          <w:rFonts w:ascii="Arial" w:hAnsi="Arial" w:cs="Arial"/>
          <w:sz w:val="18"/>
          <w:szCs w:val="22"/>
          <w:lang w:val="en-US"/>
        </w:rPr>
        <w:t xml:space="preserve">Basic </w:t>
      </w:r>
      <w:r w:rsidR="00EB3C1A">
        <w:rPr>
          <w:rFonts w:ascii="Arial" w:hAnsi="Arial" w:cs="Arial"/>
          <w:sz w:val="18"/>
          <w:szCs w:val="22"/>
          <w:lang w:val="en-US"/>
        </w:rPr>
        <w:t xml:space="preserve">knowledge of </w:t>
      </w:r>
      <w:r w:rsidR="00EB3C1A" w:rsidRPr="00EB3C1A">
        <w:rPr>
          <w:rFonts w:ascii="Arial" w:hAnsi="Arial" w:cs="Arial"/>
          <w:sz w:val="18"/>
          <w:szCs w:val="22"/>
          <w:lang w:val="en-US"/>
        </w:rPr>
        <w:t>rheological measurement technology</w:t>
      </w:r>
      <w:r w:rsidR="00EB3C1A">
        <w:rPr>
          <w:rFonts w:ascii="Arial" w:hAnsi="Arial" w:cs="Arial"/>
          <w:sz w:val="18"/>
          <w:szCs w:val="22"/>
          <w:lang w:val="en-US"/>
        </w:rPr>
        <w:t xml:space="preserve"> </w:t>
      </w:r>
      <w:r w:rsidR="006E605C">
        <w:rPr>
          <w:rFonts w:ascii="Arial" w:hAnsi="Arial" w:cs="Arial"/>
          <w:sz w:val="18"/>
          <w:szCs w:val="22"/>
          <w:lang w:val="en-US"/>
        </w:rPr>
        <w:t>is desirable, but not</w:t>
      </w:r>
      <w:r w:rsidRPr="00F411DF">
        <w:rPr>
          <w:rFonts w:ascii="Arial" w:hAnsi="Arial" w:cs="Arial"/>
          <w:sz w:val="18"/>
          <w:szCs w:val="22"/>
          <w:lang w:val="en-US"/>
        </w:rPr>
        <w:t xml:space="preserve"> mandatory</w:t>
      </w:r>
      <w:r w:rsidR="006E605C" w:rsidRPr="006E605C">
        <w:rPr>
          <w:rFonts w:ascii="Arial" w:hAnsi="Arial" w:cs="Arial"/>
          <w:sz w:val="18"/>
          <w:szCs w:val="22"/>
          <w:lang w:val="en-US"/>
        </w:rPr>
        <w:t xml:space="preserve"> </w:t>
      </w:r>
    </w:p>
    <w:p w:rsidR="004735D8" w:rsidRPr="006E605C" w:rsidRDefault="0082647A" w:rsidP="0060673E">
      <w:pPr>
        <w:numPr>
          <w:ilvl w:val="0"/>
          <w:numId w:val="2"/>
        </w:numPr>
        <w:spacing w:line="240" w:lineRule="auto"/>
        <w:ind w:left="714"/>
        <w:rPr>
          <w:rFonts w:ascii="Arial" w:hAnsi="Arial" w:cs="Arial"/>
          <w:sz w:val="18"/>
          <w:szCs w:val="22"/>
          <w:lang w:val="en-US"/>
        </w:rPr>
      </w:pPr>
      <w:r w:rsidRPr="0082647A">
        <w:rPr>
          <w:rFonts w:ascii="Arial" w:hAnsi="Arial" w:cs="Arial"/>
          <w:sz w:val="18"/>
          <w:szCs w:val="22"/>
          <w:lang w:val="en-US"/>
        </w:rPr>
        <w:t>Independent and organi</w:t>
      </w:r>
      <w:r>
        <w:rPr>
          <w:rFonts w:ascii="Arial" w:hAnsi="Arial" w:cs="Arial"/>
          <w:sz w:val="18"/>
          <w:szCs w:val="22"/>
          <w:lang w:val="en-US"/>
        </w:rPr>
        <w:t>z</w:t>
      </w:r>
      <w:r w:rsidRPr="0082647A">
        <w:rPr>
          <w:rFonts w:ascii="Arial" w:hAnsi="Arial" w:cs="Arial"/>
          <w:sz w:val="18"/>
          <w:szCs w:val="22"/>
          <w:lang w:val="en-US"/>
        </w:rPr>
        <w:t>ed working style</w:t>
      </w:r>
      <w:r w:rsidR="004735D8" w:rsidRPr="006E605C">
        <w:rPr>
          <w:rFonts w:ascii="Arial" w:hAnsi="Arial" w:cs="Arial"/>
          <w:sz w:val="18"/>
          <w:szCs w:val="22"/>
          <w:lang w:val="en-US"/>
        </w:rPr>
        <w:br/>
      </w:r>
    </w:p>
    <w:p w:rsidR="009F3658" w:rsidRPr="009F3658" w:rsidRDefault="0073274E" w:rsidP="009F3658">
      <w:pPr>
        <w:spacing w:after="120" w:line="24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Tasks</w:t>
      </w:r>
      <w:r w:rsidRPr="00CF479B">
        <w:rPr>
          <w:rFonts w:ascii="Arial" w:hAnsi="Arial" w:cs="Arial"/>
          <w:b/>
          <w:sz w:val="18"/>
          <w:szCs w:val="22"/>
          <w:lang w:val="en-GB"/>
        </w:rPr>
        <w:t>/aims</w:t>
      </w:r>
    </w:p>
    <w:p w:rsidR="0082647A" w:rsidRDefault="0082647A" w:rsidP="00CF479B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Preliminary tests for optimal measurements settings</w:t>
      </w:r>
    </w:p>
    <w:p w:rsidR="0082647A" w:rsidRPr="006E605C" w:rsidRDefault="0082647A" w:rsidP="0082647A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Determination of time dependent behavior in saliva samples</w:t>
      </w:r>
    </w:p>
    <w:p w:rsidR="0082647A" w:rsidRDefault="0082647A" w:rsidP="00F411DF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Measurement of stimulated and unstimulated saliva samples from ED patients and controls</w:t>
      </w:r>
    </w:p>
    <w:p w:rsidR="00F411DF" w:rsidRPr="00925AD8" w:rsidRDefault="0082647A" w:rsidP="00F411D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Analysis and interpretation of results</w:t>
      </w:r>
    </w:p>
    <w:p w:rsidR="009F3658" w:rsidRPr="006E605C" w:rsidRDefault="009F3658" w:rsidP="009F3658">
      <w:pPr>
        <w:spacing w:line="240" w:lineRule="auto"/>
        <w:ind w:left="714"/>
        <w:jc w:val="both"/>
        <w:rPr>
          <w:rFonts w:ascii="Arial" w:hAnsi="Arial" w:cs="Arial"/>
          <w:i/>
          <w:sz w:val="14"/>
          <w:szCs w:val="22"/>
          <w:lang w:val="en-US"/>
        </w:rPr>
      </w:pPr>
    </w:p>
    <w:p w:rsidR="009F3658" w:rsidRPr="006E605C" w:rsidRDefault="001C5CFF" w:rsidP="009F3658">
      <w:pPr>
        <w:spacing w:after="120" w:line="24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6E605C">
        <w:rPr>
          <w:rFonts w:ascii="Arial" w:hAnsi="Arial" w:cs="Arial"/>
          <w:b/>
          <w:sz w:val="18"/>
          <w:szCs w:val="22"/>
          <w:lang w:val="en-US"/>
        </w:rPr>
        <w:t>Contact</w:t>
      </w:r>
    </w:p>
    <w:p w:rsidR="00694520" w:rsidRPr="00694520" w:rsidRDefault="00694520" w:rsidP="00694520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</w:rPr>
      </w:pPr>
      <w:r w:rsidRPr="00694520">
        <w:rPr>
          <w:rFonts w:ascii="Arial" w:hAnsi="Arial" w:cs="Arial"/>
          <w:sz w:val="18"/>
        </w:rPr>
        <w:t>Dr. Jochen Schmidt</w:t>
      </w:r>
      <w:r>
        <w:rPr>
          <w:rFonts w:ascii="Arial" w:hAnsi="Arial" w:cs="Arial"/>
          <w:sz w:val="18"/>
        </w:rPr>
        <w:t xml:space="preserve">, </w:t>
      </w:r>
      <w:hyperlink r:id="rId10" w:history="1">
        <w:r w:rsidRPr="008501E6">
          <w:rPr>
            <w:rStyle w:val="Hyperlink"/>
            <w:rFonts w:ascii="Arial" w:hAnsi="Arial" w:cs="Arial"/>
            <w:sz w:val="18"/>
          </w:rPr>
          <w:t>jochen.schmidt@fau.de</w:t>
        </w:r>
      </w:hyperlink>
      <w:r>
        <w:rPr>
          <w:rFonts w:ascii="Arial" w:hAnsi="Arial" w:cs="Arial"/>
          <w:sz w:val="18"/>
        </w:rPr>
        <w:t>,</w:t>
      </w:r>
      <w:r w:rsidRPr="00694520">
        <w:rPr>
          <w:rFonts w:ascii="Arial" w:hAnsi="Arial" w:cs="Arial"/>
          <w:sz w:val="18"/>
        </w:rPr>
        <w:t xml:space="preserve"> Tel. 09131 – 85</w:t>
      </w:r>
      <w:r>
        <w:rPr>
          <w:rFonts w:ascii="Arial" w:hAnsi="Arial" w:cs="Arial"/>
          <w:sz w:val="18"/>
        </w:rPr>
        <w:t xml:space="preserve"> </w:t>
      </w:r>
      <w:r w:rsidRPr="00694520">
        <w:rPr>
          <w:rFonts w:ascii="Arial" w:hAnsi="Arial" w:cs="Arial"/>
          <w:sz w:val="18"/>
        </w:rPr>
        <w:t>29404</w:t>
      </w:r>
    </w:p>
    <w:p w:rsidR="00A42F90" w:rsidRPr="00694520" w:rsidRDefault="009F3658" w:rsidP="00694520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lang w:val="en-US"/>
        </w:rPr>
      </w:pPr>
      <w:r w:rsidRPr="00694520">
        <w:rPr>
          <w:rFonts w:ascii="Arial" w:hAnsi="Arial" w:cs="Arial"/>
          <w:sz w:val="18"/>
          <w:lang w:val="en-US"/>
        </w:rPr>
        <w:t xml:space="preserve">Dr. </w:t>
      </w:r>
      <w:r w:rsidR="00752ADA" w:rsidRPr="00694520">
        <w:rPr>
          <w:rFonts w:ascii="Arial" w:hAnsi="Arial" w:cs="Arial"/>
          <w:sz w:val="18"/>
          <w:lang w:val="en-US"/>
        </w:rPr>
        <w:t>Marion Semmler</w:t>
      </w:r>
      <w:r w:rsidRPr="00694520">
        <w:rPr>
          <w:rFonts w:ascii="Arial" w:hAnsi="Arial" w:cs="Arial"/>
          <w:sz w:val="18"/>
          <w:lang w:val="en-US"/>
        </w:rPr>
        <w:t xml:space="preserve">, </w:t>
      </w:r>
      <w:hyperlink r:id="rId11" w:history="1">
        <w:r w:rsidR="00752ADA" w:rsidRPr="00694520">
          <w:rPr>
            <w:rStyle w:val="Hyperlink"/>
            <w:rFonts w:ascii="Arial" w:hAnsi="Arial" w:cs="Arial"/>
            <w:sz w:val="18"/>
            <w:lang w:val="en-US"/>
          </w:rPr>
          <w:t>marion.semmler@uk-erlangen.de</w:t>
        </w:r>
      </w:hyperlink>
      <w:r w:rsidR="00694520">
        <w:rPr>
          <w:rFonts w:ascii="Arial" w:hAnsi="Arial" w:cs="Arial"/>
          <w:sz w:val="18"/>
          <w:lang w:val="en-US"/>
        </w:rPr>
        <w:t>,</w:t>
      </w:r>
      <w:r w:rsidRPr="00694520">
        <w:rPr>
          <w:rFonts w:ascii="Arial" w:hAnsi="Arial" w:cs="Arial"/>
          <w:sz w:val="18"/>
          <w:lang w:val="en-US"/>
        </w:rPr>
        <w:t xml:space="preserve"> Tel. 09131 – 85 </w:t>
      </w:r>
      <w:r w:rsidR="00752ADA" w:rsidRPr="00694520">
        <w:rPr>
          <w:rFonts w:ascii="Arial" w:hAnsi="Arial" w:cs="Arial"/>
          <w:sz w:val="18"/>
          <w:lang w:val="en-US"/>
        </w:rPr>
        <w:t>43979</w:t>
      </w:r>
    </w:p>
    <w:sectPr w:rsidR="00A42F90" w:rsidRPr="00694520" w:rsidSect="00257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76" w:right="1134" w:bottom="1797" w:left="1418" w:header="709" w:footer="227" w:gutter="0"/>
      <w:paperSrc w:first="2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BC" w:rsidRDefault="007B57BC" w:rsidP="005A58B8">
      <w:pPr>
        <w:spacing w:line="240" w:lineRule="auto"/>
      </w:pPr>
      <w:r>
        <w:separator/>
      </w:r>
    </w:p>
  </w:endnote>
  <w:endnote w:type="continuationSeparator" w:id="0">
    <w:p w:rsidR="007B57BC" w:rsidRDefault="007B57BC" w:rsidP="005A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54" w:rsidRDefault="002574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701"/>
    </w:tblGrid>
    <w:tr w:rsidR="004D4A9E" w:rsidRPr="004D4A9E" w:rsidTr="002E692D">
      <w:tc>
        <w:tcPr>
          <w:tcW w:w="8222" w:type="dxa"/>
          <w:shd w:val="clear" w:color="auto" w:fill="auto"/>
        </w:tcPr>
        <w:p w:rsidR="004D4A9E" w:rsidRPr="002E692D" w:rsidRDefault="004D4A9E" w:rsidP="004532B8">
          <w:pPr>
            <w:pStyle w:val="Fuzeile"/>
            <w:rPr>
              <w:sz w:val="14"/>
              <w:szCs w:val="14"/>
            </w:rPr>
          </w:pPr>
        </w:p>
      </w:tc>
      <w:tc>
        <w:tcPr>
          <w:tcW w:w="1701" w:type="dxa"/>
          <w:shd w:val="clear" w:color="auto" w:fill="auto"/>
        </w:tcPr>
        <w:p w:rsidR="004D4A9E" w:rsidRPr="002E692D" w:rsidRDefault="004D4A9E">
          <w:pPr>
            <w:pStyle w:val="Fuzeile"/>
            <w:rPr>
              <w:sz w:val="14"/>
              <w:szCs w:val="14"/>
            </w:rPr>
          </w:pPr>
          <w:r w:rsidRPr="002E692D">
            <w:rPr>
              <w:sz w:val="14"/>
              <w:szCs w:val="14"/>
            </w:rPr>
            <w:t xml:space="preserve">Seite </w:t>
          </w:r>
          <w:r w:rsidRPr="002E692D">
            <w:rPr>
              <w:sz w:val="14"/>
              <w:szCs w:val="14"/>
            </w:rPr>
            <w:fldChar w:fldCharType="begin"/>
          </w:r>
          <w:r w:rsidRPr="002E692D">
            <w:rPr>
              <w:sz w:val="14"/>
              <w:szCs w:val="14"/>
            </w:rPr>
            <w:instrText>PAGE   \* MERGEFORMAT</w:instrText>
          </w:r>
          <w:r w:rsidRPr="002E692D">
            <w:rPr>
              <w:sz w:val="14"/>
              <w:szCs w:val="14"/>
            </w:rPr>
            <w:fldChar w:fldCharType="separate"/>
          </w:r>
          <w:r w:rsidR="00C74A01">
            <w:rPr>
              <w:noProof/>
              <w:sz w:val="14"/>
              <w:szCs w:val="14"/>
            </w:rPr>
            <w:t>2</w:t>
          </w:r>
          <w:r w:rsidRPr="002E692D">
            <w:rPr>
              <w:sz w:val="14"/>
              <w:szCs w:val="14"/>
            </w:rPr>
            <w:fldChar w:fldCharType="end"/>
          </w:r>
        </w:p>
      </w:tc>
    </w:tr>
  </w:tbl>
  <w:p w:rsidR="004D4A9E" w:rsidRPr="004D4A9E" w:rsidRDefault="004D4A9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7"/>
      <w:gridCol w:w="2552"/>
      <w:gridCol w:w="2552"/>
      <w:gridCol w:w="2552"/>
    </w:tblGrid>
    <w:tr w:rsidR="00376274" w:rsidRPr="008E5118" w:rsidTr="002E692D">
      <w:trPr>
        <w:trHeight w:hRule="exact" w:val="1134"/>
      </w:trPr>
      <w:tc>
        <w:tcPr>
          <w:tcW w:w="2268" w:type="dxa"/>
          <w:shd w:val="clear" w:color="auto" w:fill="auto"/>
        </w:tcPr>
        <w:p w:rsidR="00C52992" w:rsidRPr="002E692D" w:rsidRDefault="00C52992" w:rsidP="007F1EBD">
          <w:pPr>
            <w:pStyle w:val="Fuzeile"/>
            <w:rPr>
              <w:sz w:val="14"/>
              <w:szCs w:val="14"/>
            </w:rPr>
          </w:pPr>
          <w:r w:rsidRPr="002E692D">
            <w:rPr>
              <w:sz w:val="14"/>
              <w:szCs w:val="14"/>
            </w:rPr>
            <w:t>Universitätsklinikum Erlangen</w:t>
          </w:r>
        </w:p>
        <w:p w:rsidR="00C52992" w:rsidRPr="002E692D" w:rsidRDefault="00C52992" w:rsidP="007F1EBD">
          <w:pPr>
            <w:pStyle w:val="Fuzeile"/>
            <w:rPr>
              <w:sz w:val="14"/>
              <w:szCs w:val="14"/>
            </w:rPr>
          </w:pPr>
          <w:r w:rsidRPr="002E692D">
            <w:rPr>
              <w:sz w:val="14"/>
              <w:szCs w:val="14"/>
            </w:rPr>
            <w:t>Anstalt des öffentlichen Rechts</w:t>
          </w:r>
        </w:p>
        <w:p w:rsidR="00C52992" w:rsidRPr="002E692D" w:rsidRDefault="005A7D29" w:rsidP="007F1EB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Aufsichtsrat (Vorsitzende</w:t>
          </w:r>
          <w:r w:rsidR="00492783">
            <w:rPr>
              <w:sz w:val="14"/>
              <w:szCs w:val="14"/>
            </w:rPr>
            <w:t>r</w:t>
          </w:r>
          <w:r w:rsidR="00C52992" w:rsidRPr="002E692D">
            <w:rPr>
              <w:sz w:val="14"/>
              <w:szCs w:val="14"/>
            </w:rPr>
            <w:t>):</w:t>
          </w:r>
        </w:p>
        <w:p w:rsidR="00C52992" w:rsidRPr="002E692D" w:rsidRDefault="00737D9A" w:rsidP="007F1EB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Staatsminister </w:t>
          </w:r>
          <w:r w:rsidR="00492783">
            <w:rPr>
              <w:sz w:val="14"/>
              <w:szCs w:val="14"/>
            </w:rPr>
            <w:t xml:space="preserve">Bernd </w:t>
          </w:r>
          <w:proofErr w:type="spellStart"/>
          <w:r w:rsidR="00492783">
            <w:rPr>
              <w:sz w:val="14"/>
              <w:szCs w:val="14"/>
            </w:rPr>
            <w:t>Sibler</w:t>
          </w:r>
          <w:proofErr w:type="spellEnd"/>
        </w:p>
        <w:p w:rsidR="00C52992" w:rsidRPr="002E692D" w:rsidRDefault="00C52992" w:rsidP="007F1EBD">
          <w:pPr>
            <w:pStyle w:val="Fuzeile"/>
            <w:rPr>
              <w:sz w:val="14"/>
              <w:szCs w:val="14"/>
            </w:rPr>
          </w:pPr>
          <w:r w:rsidRPr="002E692D">
            <w:rPr>
              <w:sz w:val="14"/>
              <w:szCs w:val="14"/>
            </w:rPr>
            <w:t>Telefon: +49 9131 85-0</w:t>
          </w:r>
        </w:p>
        <w:p w:rsidR="00A2610C" w:rsidRPr="009F3658" w:rsidRDefault="00A2610C" w:rsidP="007F1EBD">
          <w:pPr>
            <w:pStyle w:val="Fuzeile"/>
            <w:rPr>
              <w:sz w:val="14"/>
              <w:szCs w:val="14"/>
              <w:lang w:val="en-US"/>
            </w:rPr>
          </w:pPr>
          <w:r w:rsidRPr="009F3658">
            <w:rPr>
              <w:sz w:val="14"/>
              <w:szCs w:val="14"/>
              <w:lang w:val="en-US"/>
            </w:rPr>
            <w:t>Fax: +49 9131 85-36783</w:t>
          </w:r>
        </w:p>
        <w:p w:rsidR="00C52992" w:rsidRPr="009F3658" w:rsidRDefault="00C52992" w:rsidP="007F1EBD">
          <w:pPr>
            <w:pStyle w:val="Fuzeile"/>
            <w:rPr>
              <w:sz w:val="14"/>
              <w:szCs w:val="14"/>
              <w:lang w:val="en-US"/>
            </w:rPr>
          </w:pPr>
          <w:r w:rsidRPr="009F3658">
            <w:rPr>
              <w:sz w:val="14"/>
              <w:szCs w:val="14"/>
              <w:lang w:val="en-US"/>
            </w:rPr>
            <w:t>www.uk-erlangen.de</w:t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FD4C49" w:rsidRDefault="00FD4C49" w:rsidP="00FD4C49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Hals-Nasen-Ohren-Klinik</w:t>
          </w:r>
        </w:p>
        <w:p w:rsidR="00FD4C49" w:rsidRPr="00384B65" w:rsidRDefault="00FD4C49" w:rsidP="00FD4C49">
          <w:pPr>
            <w:pStyle w:val="Fuzeile"/>
            <w:tabs>
              <w:tab w:val="left" w:pos="547"/>
            </w:tabs>
            <w:rPr>
              <w:sz w:val="14"/>
              <w:szCs w:val="14"/>
            </w:rPr>
          </w:pPr>
          <w:r w:rsidRPr="00384B65">
            <w:rPr>
              <w:sz w:val="14"/>
              <w:szCs w:val="14"/>
            </w:rPr>
            <w:t>Abteilung für</w:t>
          </w:r>
        </w:p>
        <w:p w:rsidR="00FD4C49" w:rsidRPr="00384B65" w:rsidRDefault="00FD4C49" w:rsidP="00FD4C49">
          <w:pPr>
            <w:pStyle w:val="Fuzeile"/>
            <w:tabs>
              <w:tab w:val="left" w:pos="547"/>
            </w:tabs>
            <w:rPr>
              <w:sz w:val="14"/>
              <w:szCs w:val="14"/>
            </w:rPr>
          </w:pPr>
          <w:r w:rsidRPr="00384B65">
            <w:rPr>
              <w:sz w:val="14"/>
              <w:szCs w:val="14"/>
            </w:rPr>
            <w:t>Phoniatrie und Pädaudiologie</w:t>
          </w:r>
        </w:p>
        <w:p w:rsidR="00FD4C49" w:rsidRPr="002E692D" w:rsidRDefault="00C75922" w:rsidP="00FD4C49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Waldstr. 1,</w:t>
          </w:r>
          <w:r w:rsidR="00FD4C49">
            <w:rPr>
              <w:sz w:val="14"/>
              <w:szCs w:val="14"/>
            </w:rPr>
            <w:t xml:space="preserve"> </w:t>
          </w:r>
          <w:r w:rsidR="00FD4C49" w:rsidRPr="002E692D">
            <w:rPr>
              <w:sz w:val="14"/>
              <w:szCs w:val="14"/>
            </w:rPr>
            <w:t>91054 Erlangen</w:t>
          </w:r>
        </w:p>
        <w:p w:rsidR="00FD4C49" w:rsidRDefault="00FD4C49" w:rsidP="00FD4C49">
          <w:pPr>
            <w:pStyle w:val="Fuzeile"/>
            <w:rPr>
              <w:sz w:val="14"/>
              <w:szCs w:val="14"/>
            </w:rPr>
          </w:pPr>
          <w:r w:rsidRPr="002E692D">
            <w:rPr>
              <w:sz w:val="14"/>
              <w:szCs w:val="14"/>
            </w:rPr>
            <w:t>Telefon: +49 9131 85-</w:t>
          </w:r>
          <w:r>
            <w:rPr>
              <w:sz w:val="14"/>
              <w:szCs w:val="14"/>
            </w:rPr>
            <w:t>32782</w:t>
          </w:r>
        </w:p>
        <w:p w:rsidR="00FD4C49" w:rsidRPr="00DF765B" w:rsidRDefault="00FD4C49" w:rsidP="00FD4C49">
          <w:pPr>
            <w:pStyle w:val="Fuzeile"/>
            <w:rPr>
              <w:sz w:val="14"/>
              <w:szCs w:val="14"/>
              <w:lang w:val="en-US"/>
            </w:rPr>
          </w:pPr>
          <w:r w:rsidRPr="001D3243">
            <w:rPr>
              <w:sz w:val="14"/>
              <w:szCs w:val="14"/>
              <w:lang w:val="en-US"/>
            </w:rPr>
            <w:t>Fa</w:t>
          </w:r>
          <w:r w:rsidRPr="00DF765B">
            <w:rPr>
              <w:sz w:val="14"/>
              <w:szCs w:val="14"/>
              <w:lang w:val="en-US"/>
            </w:rPr>
            <w:t>x: +49 9131 85-32687</w:t>
          </w:r>
        </w:p>
        <w:p w:rsidR="00184314" w:rsidRPr="00DF765B" w:rsidRDefault="00FD4C49" w:rsidP="00FD4C49">
          <w:pPr>
            <w:pStyle w:val="Fuzeile"/>
            <w:rPr>
              <w:sz w:val="14"/>
              <w:szCs w:val="14"/>
              <w:lang w:val="en-US"/>
            </w:rPr>
          </w:pPr>
          <w:r w:rsidRPr="00DF765B">
            <w:rPr>
              <w:sz w:val="14"/>
              <w:szCs w:val="14"/>
              <w:lang w:val="en-US"/>
            </w:rPr>
            <w:t>www.hno-klinik.uk-erlangen.de</w:t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C52992" w:rsidRPr="002E692D" w:rsidRDefault="00376274" w:rsidP="002E692D">
          <w:pPr>
            <w:pStyle w:val="Fuzeile"/>
            <w:spacing w:after="240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de-DE"/>
            </w:rPr>
            <w:drawing>
              <wp:inline distT="0" distB="0" distL="0" distR="0" wp14:anchorId="3E9C8C02" wp14:editId="16B3F4A2">
                <wp:extent cx="1259205" cy="649605"/>
                <wp:effectExtent l="0" t="0" r="0" b="0"/>
                <wp:docPr id="17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C52992" w:rsidRPr="002E692D" w:rsidRDefault="00694520" w:rsidP="002E692D">
          <w:pPr>
            <w:pStyle w:val="Fuzeile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de-DE"/>
            </w:rPr>
            <w:drawing>
              <wp:inline distT="0" distB="0" distL="0" distR="0" wp14:anchorId="52CC3A0F" wp14:editId="7FDC224B">
                <wp:extent cx="1507846" cy="648000"/>
                <wp:effectExtent l="0" t="0" r="0" b="0"/>
                <wp:docPr id="18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846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2992" w:rsidRPr="000C742B" w:rsidRDefault="00C5299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BC" w:rsidRDefault="007B57BC" w:rsidP="005A58B8">
      <w:pPr>
        <w:spacing w:line="240" w:lineRule="auto"/>
      </w:pPr>
      <w:r>
        <w:separator/>
      </w:r>
    </w:p>
  </w:footnote>
  <w:footnote w:type="continuationSeparator" w:id="0">
    <w:p w:rsidR="007B57BC" w:rsidRDefault="007B57BC" w:rsidP="005A5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54" w:rsidRDefault="002574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54" w:rsidRDefault="002574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83" w:rsidRDefault="0025745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193769">
          <wp:simplePos x="0" y="0"/>
          <wp:positionH relativeFrom="column">
            <wp:posOffset>12538</wp:posOffset>
          </wp:positionH>
          <wp:positionV relativeFrom="paragraph">
            <wp:posOffset>-350520</wp:posOffset>
          </wp:positionV>
          <wp:extent cx="1637616" cy="793115"/>
          <wp:effectExtent l="0" t="0" r="1270" b="698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16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658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3894235</wp:posOffset>
          </wp:positionH>
          <wp:positionV relativeFrom="paragraph">
            <wp:posOffset>-450684</wp:posOffset>
          </wp:positionV>
          <wp:extent cx="2755857" cy="755374"/>
          <wp:effectExtent l="0" t="0" r="6985" b="6985"/>
          <wp:wrapNone/>
          <wp:docPr id="16" name="Grafik 16" descr="Bildergebnis für universitätsklinikum erla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universitätsklinikum erla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857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9EE"/>
    <w:multiLevelType w:val="hybridMultilevel"/>
    <w:tmpl w:val="A21A6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0622"/>
    <w:multiLevelType w:val="hybridMultilevel"/>
    <w:tmpl w:val="F570792E"/>
    <w:lvl w:ilvl="0" w:tplc="6AE43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67B4"/>
    <w:multiLevelType w:val="hybridMultilevel"/>
    <w:tmpl w:val="7C240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37E0"/>
    <w:multiLevelType w:val="hybridMultilevel"/>
    <w:tmpl w:val="90941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31091"/>
    <w:multiLevelType w:val="hybridMultilevel"/>
    <w:tmpl w:val="9CEE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A186C"/>
    <w:multiLevelType w:val="hybridMultilevel"/>
    <w:tmpl w:val="57E6A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68"/>
    <w:rsid w:val="000007C0"/>
    <w:rsid w:val="00001B00"/>
    <w:rsid w:val="00013F29"/>
    <w:rsid w:val="00041F66"/>
    <w:rsid w:val="000670F0"/>
    <w:rsid w:val="00067B74"/>
    <w:rsid w:val="0007036F"/>
    <w:rsid w:val="000975B0"/>
    <w:rsid w:val="000A5105"/>
    <w:rsid w:val="000B6032"/>
    <w:rsid w:val="000C409B"/>
    <w:rsid w:val="000C71DF"/>
    <w:rsid w:val="000C742B"/>
    <w:rsid w:val="000D6F53"/>
    <w:rsid w:val="000E649C"/>
    <w:rsid w:val="000E7626"/>
    <w:rsid w:val="000F25B0"/>
    <w:rsid w:val="00102B8C"/>
    <w:rsid w:val="00106456"/>
    <w:rsid w:val="001124D6"/>
    <w:rsid w:val="001220E7"/>
    <w:rsid w:val="0013532F"/>
    <w:rsid w:val="00144802"/>
    <w:rsid w:val="001545A2"/>
    <w:rsid w:val="00163E4F"/>
    <w:rsid w:val="00166376"/>
    <w:rsid w:val="00184314"/>
    <w:rsid w:val="00190A70"/>
    <w:rsid w:val="001C4147"/>
    <w:rsid w:val="001C5CFF"/>
    <w:rsid w:val="001D3243"/>
    <w:rsid w:val="001D57D0"/>
    <w:rsid w:val="001E1BE8"/>
    <w:rsid w:val="00201692"/>
    <w:rsid w:val="00215DDB"/>
    <w:rsid w:val="002223EF"/>
    <w:rsid w:val="00237993"/>
    <w:rsid w:val="00257454"/>
    <w:rsid w:val="002625F2"/>
    <w:rsid w:val="002B40F9"/>
    <w:rsid w:val="002B411B"/>
    <w:rsid w:val="002C0C0E"/>
    <w:rsid w:val="002D1ABC"/>
    <w:rsid w:val="002D79D7"/>
    <w:rsid w:val="002E5254"/>
    <w:rsid w:val="002E692D"/>
    <w:rsid w:val="003121FA"/>
    <w:rsid w:val="00312486"/>
    <w:rsid w:val="00322119"/>
    <w:rsid w:val="003229C4"/>
    <w:rsid w:val="00326BD4"/>
    <w:rsid w:val="003535F3"/>
    <w:rsid w:val="0037003D"/>
    <w:rsid w:val="00376274"/>
    <w:rsid w:val="00387115"/>
    <w:rsid w:val="0039266A"/>
    <w:rsid w:val="00395A94"/>
    <w:rsid w:val="003B3AB7"/>
    <w:rsid w:val="003C2503"/>
    <w:rsid w:val="003C7C0A"/>
    <w:rsid w:val="003E3E77"/>
    <w:rsid w:val="003E532C"/>
    <w:rsid w:val="00422B7B"/>
    <w:rsid w:val="00436EBB"/>
    <w:rsid w:val="00442792"/>
    <w:rsid w:val="00443A68"/>
    <w:rsid w:val="004532B8"/>
    <w:rsid w:val="00453465"/>
    <w:rsid w:val="00465078"/>
    <w:rsid w:val="004735D8"/>
    <w:rsid w:val="0048559B"/>
    <w:rsid w:val="00492783"/>
    <w:rsid w:val="004963B9"/>
    <w:rsid w:val="004A3C3C"/>
    <w:rsid w:val="004B4A11"/>
    <w:rsid w:val="004D4A9E"/>
    <w:rsid w:val="004F1D0D"/>
    <w:rsid w:val="005009FF"/>
    <w:rsid w:val="00502A6E"/>
    <w:rsid w:val="00507720"/>
    <w:rsid w:val="0052376A"/>
    <w:rsid w:val="0053796B"/>
    <w:rsid w:val="00544221"/>
    <w:rsid w:val="00560681"/>
    <w:rsid w:val="005638FA"/>
    <w:rsid w:val="00564959"/>
    <w:rsid w:val="00570FAE"/>
    <w:rsid w:val="00571E47"/>
    <w:rsid w:val="005A58B8"/>
    <w:rsid w:val="005A79A6"/>
    <w:rsid w:val="005A7D29"/>
    <w:rsid w:val="005B3FBF"/>
    <w:rsid w:val="005E29B6"/>
    <w:rsid w:val="00602855"/>
    <w:rsid w:val="006049AC"/>
    <w:rsid w:val="00613C40"/>
    <w:rsid w:val="00617D80"/>
    <w:rsid w:val="00622827"/>
    <w:rsid w:val="00622AA8"/>
    <w:rsid w:val="0062387D"/>
    <w:rsid w:val="00640BD0"/>
    <w:rsid w:val="00650FED"/>
    <w:rsid w:val="00685DEB"/>
    <w:rsid w:val="00687D76"/>
    <w:rsid w:val="00690965"/>
    <w:rsid w:val="006941BB"/>
    <w:rsid w:val="00694520"/>
    <w:rsid w:val="00695B2C"/>
    <w:rsid w:val="006A4E83"/>
    <w:rsid w:val="006B0B4E"/>
    <w:rsid w:val="006C5B01"/>
    <w:rsid w:val="006C785D"/>
    <w:rsid w:val="006E605C"/>
    <w:rsid w:val="006F6B67"/>
    <w:rsid w:val="0071435F"/>
    <w:rsid w:val="00722CEA"/>
    <w:rsid w:val="0073274E"/>
    <w:rsid w:val="00737D9A"/>
    <w:rsid w:val="007431B1"/>
    <w:rsid w:val="00752ADA"/>
    <w:rsid w:val="00771891"/>
    <w:rsid w:val="007773E9"/>
    <w:rsid w:val="007803B3"/>
    <w:rsid w:val="00785411"/>
    <w:rsid w:val="007B1C20"/>
    <w:rsid w:val="007B57BC"/>
    <w:rsid w:val="007C0226"/>
    <w:rsid w:val="007C2702"/>
    <w:rsid w:val="007F1E3A"/>
    <w:rsid w:val="007F1EBD"/>
    <w:rsid w:val="0080321D"/>
    <w:rsid w:val="0082647A"/>
    <w:rsid w:val="00826D8B"/>
    <w:rsid w:val="008274D2"/>
    <w:rsid w:val="00834223"/>
    <w:rsid w:val="00842AD9"/>
    <w:rsid w:val="00843D4C"/>
    <w:rsid w:val="008545AA"/>
    <w:rsid w:val="00857BFC"/>
    <w:rsid w:val="00873959"/>
    <w:rsid w:val="00882227"/>
    <w:rsid w:val="008825EC"/>
    <w:rsid w:val="00893160"/>
    <w:rsid w:val="008974EF"/>
    <w:rsid w:val="008A67C6"/>
    <w:rsid w:val="008D10D4"/>
    <w:rsid w:val="008D16C3"/>
    <w:rsid w:val="008E5118"/>
    <w:rsid w:val="008F3675"/>
    <w:rsid w:val="00910E18"/>
    <w:rsid w:val="00925AD8"/>
    <w:rsid w:val="009274CF"/>
    <w:rsid w:val="009313DD"/>
    <w:rsid w:val="00931EC1"/>
    <w:rsid w:val="00941FC5"/>
    <w:rsid w:val="00951D8E"/>
    <w:rsid w:val="00963ACD"/>
    <w:rsid w:val="00993B1E"/>
    <w:rsid w:val="00993E7E"/>
    <w:rsid w:val="0099501B"/>
    <w:rsid w:val="009A3120"/>
    <w:rsid w:val="009A6B35"/>
    <w:rsid w:val="009B1FA6"/>
    <w:rsid w:val="009B3B0C"/>
    <w:rsid w:val="009C188D"/>
    <w:rsid w:val="009C7E79"/>
    <w:rsid w:val="009D18FF"/>
    <w:rsid w:val="009F3658"/>
    <w:rsid w:val="00A02D9B"/>
    <w:rsid w:val="00A126F3"/>
    <w:rsid w:val="00A139E2"/>
    <w:rsid w:val="00A17A40"/>
    <w:rsid w:val="00A248CF"/>
    <w:rsid w:val="00A2610C"/>
    <w:rsid w:val="00A26A18"/>
    <w:rsid w:val="00A3517A"/>
    <w:rsid w:val="00A42F90"/>
    <w:rsid w:val="00A4311C"/>
    <w:rsid w:val="00A51FEB"/>
    <w:rsid w:val="00A53DF7"/>
    <w:rsid w:val="00A6461A"/>
    <w:rsid w:val="00A655D9"/>
    <w:rsid w:val="00A67ABB"/>
    <w:rsid w:val="00A74055"/>
    <w:rsid w:val="00A80B09"/>
    <w:rsid w:val="00A901AC"/>
    <w:rsid w:val="00AA3725"/>
    <w:rsid w:val="00AB3E39"/>
    <w:rsid w:val="00AB70BA"/>
    <w:rsid w:val="00AB79BD"/>
    <w:rsid w:val="00AD6570"/>
    <w:rsid w:val="00AF6007"/>
    <w:rsid w:val="00B002E5"/>
    <w:rsid w:val="00B00759"/>
    <w:rsid w:val="00B36A82"/>
    <w:rsid w:val="00B370C2"/>
    <w:rsid w:val="00B471B1"/>
    <w:rsid w:val="00B526B3"/>
    <w:rsid w:val="00B73F32"/>
    <w:rsid w:val="00B90656"/>
    <w:rsid w:val="00B921FF"/>
    <w:rsid w:val="00B93D33"/>
    <w:rsid w:val="00B96409"/>
    <w:rsid w:val="00B975C8"/>
    <w:rsid w:val="00BB29DD"/>
    <w:rsid w:val="00BC3647"/>
    <w:rsid w:val="00BD34CA"/>
    <w:rsid w:val="00BE0C3F"/>
    <w:rsid w:val="00BE0D49"/>
    <w:rsid w:val="00BF3C2A"/>
    <w:rsid w:val="00C05646"/>
    <w:rsid w:val="00C3368C"/>
    <w:rsid w:val="00C42178"/>
    <w:rsid w:val="00C52485"/>
    <w:rsid w:val="00C52992"/>
    <w:rsid w:val="00C567B5"/>
    <w:rsid w:val="00C6401A"/>
    <w:rsid w:val="00C72BF1"/>
    <w:rsid w:val="00C74A01"/>
    <w:rsid w:val="00C75922"/>
    <w:rsid w:val="00C92BCA"/>
    <w:rsid w:val="00CA7D1C"/>
    <w:rsid w:val="00CC20E7"/>
    <w:rsid w:val="00CD08EE"/>
    <w:rsid w:val="00CF0E5D"/>
    <w:rsid w:val="00CF479B"/>
    <w:rsid w:val="00D15A9A"/>
    <w:rsid w:val="00D37D88"/>
    <w:rsid w:val="00D408B9"/>
    <w:rsid w:val="00D44768"/>
    <w:rsid w:val="00D65647"/>
    <w:rsid w:val="00D871F4"/>
    <w:rsid w:val="00DA3812"/>
    <w:rsid w:val="00DA4C13"/>
    <w:rsid w:val="00DC049F"/>
    <w:rsid w:val="00DD72B0"/>
    <w:rsid w:val="00DE12F2"/>
    <w:rsid w:val="00DE747B"/>
    <w:rsid w:val="00DF1B34"/>
    <w:rsid w:val="00DF765B"/>
    <w:rsid w:val="00E01306"/>
    <w:rsid w:val="00E03944"/>
    <w:rsid w:val="00E05547"/>
    <w:rsid w:val="00E107C6"/>
    <w:rsid w:val="00E250B5"/>
    <w:rsid w:val="00E32D45"/>
    <w:rsid w:val="00E42DA6"/>
    <w:rsid w:val="00E45426"/>
    <w:rsid w:val="00E83995"/>
    <w:rsid w:val="00E93B9C"/>
    <w:rsid w:val="00E95932"/>
    <w:rsid w:val="00EA6447"/>
    <w:rsid w:val="00EB3C1A"/>
    <w:rsid w:val="00EC2220"/>
    <w:rsid w:val="00ED4625"/>
    <w:rsid w:val="00ED5D63"/>
    <w:rsid w:val="00EE78BB"/>
    <w:rsid w:val="00EF4DFF"/>
    <w:rsid w:val="00F0288E"/>
    <w:rsid w:val="00F10FC3"/>
    <w:rsid w:val="00F23A8E"/>
    <w:rsid w:val="00F411DF"/>
    <w:rsid w:val="00F43D2E"/>
    <w:rsid w:val="00F520AF"/>
    <w:rsid w:val="00F71B97"/>
    <w:rsid w:val="00F73705"/>
    <w:rsid w:val="00FB135E"/>
    <w:rsid w:val="00FD4C49"/>
    <w:rsid w:val="00FD5105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EDC5"/>
  <w15:docId w15:val="{417D9613-5A51-414F-8CFB-5329B53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3F32"/>
    <w:pPr>
      <w:spacing w:line="276" w:lineRule="auto"/>
    </w:pPr>
    <w:rPr>
      <w:rFonts w:ascii="ITCFranklinGothic LT Book" w:eastAsia="Times New Roman" w:hAnsi="ITCFranklinGothic LT Book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75B0"/>
    <w:pPr>
      <w:keepNext/>
      <w:keepLines/>
      <w:spacing w:before="480"/>
      <w:outlineLvl w:val="0"/>
    </w:pPr>
    <w:rPr>
      <w:b/>
      <w:bCs/>
      <w:color w:val="A5A5A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5B0"/>
    <w:pPr>
      <w:keepNext/>
      <w:keepLines/>
      <w:spacing w:before="200"/>
      <w:outlineLvl w:val="1"/>
    </w:pPr>
    <w:rPr>
      <w:b/>
      <w:bCs/>
      <w:color w:val="DDDDD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975B0"/>
    <w:rPr>
      <w:rFonts w:ascii="ITCFranklinGothic LT Book" w:eastAsia="Times New Roman" w:hAnsi="ITCFranklinGothic LT Book" w:cs="Times New Roman"/>
      <w:b/>
      <w:bCs/>
      <w:color w:val="A5A5A5"/>
      <w:sz w:val="28"/>
      <w:szCs w:val="28"/>
    </w:rPr>
  </w:style>
  <w:style w:type="paragraph" w:styleId="KeinLeerraum">
    <w:name w:val="No Spacing"/>
    <w:uiPriority w:val="1"/>
    <w:qFormat/>
    <w:rsid w:val="000975B0"/>
    <w:rPr>
      <w:rFonts w:ascii="ITCFranklinGothic LT Book" w:hAnsi="ITCFranklinGothic LT Book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0975B0"/>
    <w:rPr>
      <w:rFonts w:ascii="ITCFranklinGothic LT Book" w:eastAsia="Times New Roman" w:hAnsi="ITCFranklinGothic LT Book" w:cs="Times New Roman"/>
      <w:b/>
      <w:bCs/>
      <w:color w:val="DDDDD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975B0"/>
    <w:pPr>
      <w:pBdr>
        <w:bottom w:val="single" w:sz="8" w:space="4" w:color="DDDDD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0975B0"/>
    <w:rPr>
      <w:rFonts w:ascii="ITCFranklinGothic LT Book" w:eastAsia="Times New Roman" w:hAnsi="ITCFranklinGothic LT Book" w:cs="Times New Roman"/>
      <w:color w:val="000000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A58B8"/>
    <w:pPr>
      <w:tabs>
        <w:tab w:val="center" w:pos="4536"/>
        <w:tab w:val="right" w:pos="9072"/>
      </w:tabs>
      <w:spacing w:line="240" w:lineRule="auto"/>
    </w:pPr>
    <w:rPr>
      <w:rFonts w:eastAsia="Franklin Gothic Book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5A58B8"/>
    <w:rPr>
      <w:rFonts w:ascii="ITCFranklinGothic LT Book" w:hAnsi="ITCFranklinGothic LT Book"/>
    </w:rPr>
  </w:style>
  <w:style w:type="paragraph" w:styleId="Fuzeile">
    <w:name w:val="footer"/>
    <w:basedOn w:val="Standard"/>
    <w:link w:val="FuzeileZchn"/>
    <w:unhideWhenUsed/>
    <w:rsid w:val="005A58B8"/>
    <w:pPr>
      <w:tabs>
        <w:tab w:val="center" w:pos="4536"/>
        <w:tab w:val="right" w:pos="9072"/>
      </w:tabs>
      <w:spacing w:line="240" w:lineRule="auto"/>
    </w:pPr>
    <w:rPr>
      <w:rFonts w:eastAsia="Franklin Gothic Book"/>
      <w:szCs w:val="22"/>
      <w:lang w:eastAsia="en-US"/>
    </w:rPr>
  </w:style>
  <w:style w:type="character" w:customStyle="1" w:styleId="FuzeileZchn">
    <w:name w:val="Fußzeile Zchn"/>
    <w:link w:val="Fuzeile"/>
    <w:rsid w:val="005A58B8"/>
    <w:rPr>
      <w:rFonts w:ascii="ITCFranklinGothic LT Book" w:hAnsi="ITCFranklinGothic LT Boo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8B8"/>
    <w:pPr>
      <w:spacing w:line="240" w:lineRule="auto"/>
    </w:pPr>
    <w:rPr>
      <w:rFonts w:ascii="Tahoma" w:eastAsia="Franklin Gothic Book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A58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C13"/>
    <w:pPr>
      <w:spacing w:after="200"/>
      <w:ind w:left="720"/>
      <w:contextualSpacing/>
    </w:pPr>
    <w:rPr>
      <w:rFonts w:eastAsia="Franklin Gothic Book"/>
      <w:szCs w:val="22"/>
      <w:lang w:eastAsia="en-US"/>
    </w:rPr>
  </w:style>
  <w:style w:type="paragraph" w:customStyle="1" w:styleId="Absenderangaben1">
    <w:name w:val="Absenderangaben1"/>
    <w:basedOn w:val="Standard"/>
    <w:rsid w:val="00B90656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rsid w:val="00B90656"/>
    <w:pPr>
      <w:spacing w:line="180" w:lineRule="exact"/>
    </w:pPr>
    <w:rPr>
      <w:sz w:val="14"/>
    </w:rPr>
  </w:style>
  <w:style w:type="paragraph" w:customStyle="1" w:styleId="Korrespondenzangaben">
    <w:name w:val="Korrespondenzangaben"/>
    <w:basedOn w:val="Standard"/>
    <w:rsid w:val="00B90656"/>
    <w:pPr>
      <w:spacing w:line="180" w:lineRule="exact"/>
    </w:pPr>
    <w:rPr>
      <w:sz w:val="14"/>
    </w:rPr>
  </w:style>
  <w:style w:type="paragraph" w:customStyle="1" w:styleId="Korrespondenz2">
    <w:name w:val="Korrespondenz2"/>
    <w:basedOn w:val="Absenderangaben2"/>
    <w:rsid w:val="00B90656"/>
    <w:pPr>
      <w:spacing w:line="260" w:lineRule="exact"/>
    </w:pPr>
    <w:rPr>
      <w:sz w:val="22"/>
    </w:rPr>
  </w:style>
  <w:style w:type="character" w:styleId="Platzhaltertext">
    <w:name w:val="Placeholder Text"/>
    <w:uiPriority w:val="99"/>
    <w:semiHidden/>
    <w:rsid w:val="00C52992"/>
    <w:rPr>
      <w:color w:val="808080"/>
    </w:rPr>
  </w:style>
  <w:style w:type="character" w:styleId="Hyperlink">
    <w:name w:val="Hyperlink"/>
    <w:rsid w:val="00D408B9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E12F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n.semmler@uk-erlang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chen.schmidt@fau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on.semmler@uk-erlangen.de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inkel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0491-B99B-43CD-899E-13EB11C1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Uni-Klinikum Erlangen schwarz/weiß mit Hinweis auf CCC</vt:lpstr>
    </vt:vector>
  </TitlesOfParts>
  <Manager>Müller;Sebastian</Manager>
  <Company>Universitätsklinikum Erlangen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Uni-Klinikum Erlangen schwarz/weiß mit Hinweis auf CCC</dc:title>
  <dc:creator>Müller, Silvia</dc:creator>
  <cp:keywords>Briefvorlage, Vorlage, Uni-Klinikum, Corporate Design</cp:keywords>
  <dc:description>Bitte wenden Sie sich bei Problemen mit dieser Vorlage an Sebastian Müller (sebastian.mueller@uk-erlangen.de).</dc:description>
  <cp:lastModifiedBy>Semmler, Marion</cp:lastModifiedBy>
  <cp:revision>7</cp:revision>
  <cp:lastPrinted>2019-10-10T07:40:00Z</cp:lastPrinted>
  <dcterms:created xsi:type="dcterms:W3CDTF">2022-08-02T07:18:00Z</dcterms:created>
  <dcterms:modified xsi:type="dcterms:W3CDTF">2022-08-02T10:34:00Z</dcterms:modified>
</cp:coreProperties>
</file>