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1748A" w14:textId="77777777" w:rsidR="00306707" w:rsidRDefault="00306707" w:rsidP="006075C9">
      <w:pPr>
        <w:pStyle w:val="berschrift1"/>
        <w:jc w:val="both"/>
      </w:pPr>
      <w:r w:rsidRPr="009C10CB">
        <w:t xml:space="preserve">Topic: </w:t>
      </w:r>
      <w:r w:rsidR="002A1AE9" w:rsidRPr="002A1AE9">
        <w:t xml:space="preserve">Development of a tool for fast prototyping of pTx </w:t>
      </w:r>
      <w:r w:rsidR="002A1AE9">
        <w:t>s</w:t>
      </w:r>
      <w:r w:rsidR="002A1AE9" w:rsidRPr="002A1AE9">
        <w:t>equences for ultra-high-field MRI</w:t>
      </w:r>
    </w:p>
    <w:p w14:paraId="7170812F" w14:textId="77777777" w:rsidR="002A1AE9" w:rsidRDefault="002A1AE9" w:rsidP="002A1AE9">
      <w:pPr>
        <w:jc w:val="both"/>
      </w:pPr>
      <w:r>
        <w:t xml:space="preserve">Sequence programming for MRI Scanner is a very complex matter. Especially the vendor provided tools </w:t>
      </w:r>
      <w:proofErr w:type="gramStart"/>
      <w:r>
        <w:t>can</w:t>
      </w:r>
      <w:proofErr w:type="gramEnd"/>
      <w:r>
        <w:t xml:space="preserve"> overwhelm even experienced programmers. To make MRI sequences programming more accessible to new programmers, like students, the Pulseq Framework was introduced </w:t>
      </w:r>
      <w:sdt>
        <w:sdtPr>
          <w:alias w:val="Don't edit this field"/>
          <w:tag w:val="CitaviPlaceholder#3324d058-87bd-4345-888d-e96e0c35ec8a"/>
          <w:id w:val="-1047995994"/>
          <w:placeholder>
            <w:docPart w:val="F48764A671DA4620984BF9AE4066877A"/>
          </w:placeholder>
        </w:sdtPr>
        <w:sdtEndPr/>
        <w:sdtContent>
          <w:r>
            <w:fldChar w:fldCharType="begin"/>
          </w:r>
          <w:r>
            <w:instrText>ADDIN CitaviPlaceholder{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}</w:instrText>
          </w:r>
          <w:r>
            <w:fldChar w:fldCharType="separate"/>
          </w:r>
          <w:r>
            <w:t>(Layton et al. 2017)</w:t>
          </w:r>
          <w:r>
            <w:fldChar w:fldCharType="end"/>
          </w:r>
        </w:sdtContent>
      </w:sdt>
      <w:r>
        <w:t xml:space="preserve">. With </w:t>
      </w:r>
      <w:proofErr w:type="gramStart"/>
      <w:r>
        <w:t>this</w:t>
      </w:r>
      <w:proofErr w:type="gramEnd"/>
      <w:r>
        <w:t xml:space="preserve"> it is possible to write a Sequence with only a few lines of code.</w:t>
      </w:r>
    </w:p>
    <w:p w14:paraId="0418EAFA" w14:textId="77777777" w:rsidR="00C80B76" w:rsidRDefault="00C80B76" w:rsidP="007130BD">
      <w:pPr>
        <w:jc w:val="both"/>
      </w:pPr>
      <w:r>
        <w:t>Beside the big advantages of Ultra High Field MRI, there are some disadvantages</w:t>
      </w:r>
      <w:r w:rsidR="0076557D">
        <w:t xml:space="preserve"> </w:t>
      </w:r>
      <w:sdt>
        <w:sdtPr>
          <w:alias w:val="Don't edit this field"/>
          <w:tag w:val="CitaviPlaceholder#df64e73f-77bc-4207-b818-ca617629c44c"/>
          <w:id w:val="980890090"/>
          <w:placeholder>
            <w:docPart w:val="DefaultPlaceholder_-1854013440"/>
          </w:placeholder>
        </w:sdtPr>
        <w:sdtEndPr/>
        <w:sdtContent>
          <w:r w:rsidR="0076557D">
            <w:fldChar w:fldCharType="begin"/>
          </w:r>
          <w:r w:rsidR="0076557D">
            <w:instrText>ADDIN CitaviPlaceholder{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}</w:instrText>
          </w:r>
          <w:r w:rsidR="0076557D">
            <w:fldChar w:fldCharType="separate"/>
          </w:r>
          <w:r w:rsidR="0076557D">
            <w:t>(Peter Ullmann 2007)</w:t>
          </w:r>
          <w:r w:rsidR="0076557D">
            <w:fldChar w:fldCharType="end"/>
          </w:r>
        </w:sdtContent>
      </w:sdt>
      <w:r>
        <w:t xml:space="preserve">. With increasing field </w:t>
      </w:r>
      <w:r w:rsidR="00801A5F">
        <w:t>strength,</w:t>
      </w:r>
      <w:r>
        <w:t xml:space="preserve"> the wavelength decreases. At </w:t>
      </w:r>
      <w:proofErr w:type="gramStart"/>
      <w:r>
        <w:t>7</w:t>
      </w:r>
      <w:proofErr w:type="gramEnd"/>
      <w:r>
        <w:t xml:space="preserve"> Tesla the </w:t>
      </w:r>
      <w:r w:rsidR="00801A5F">
        <w:t>wavelength</w:t>
      </w:r>
      <w:r>
        <w:t xml:space="preserve"> is short enough to cause artifacts in common field of view sizes. To mitigate </w:t>
      </w:r>
      <w:r w:rsidR="00801A5F">
        <w:t>these effects</w:t>
      </w:r>
      <w:r>
        <w:t>, the parallel transmission</w:t>
      </w:r>
      <w:r w:rsidR="000A2B64">
        <w:t xml:space="preserve"> (pTx)</w:t>
      </w:r>
      <w:r>
        <w:t xml:space="preserve"> technique </w:t>
      </w:r>
      <w:proofErr w:type="gramStart"/>
      <w:r>
        <w:t>was introduced</w:t>
      </w:r>
      <w:proofErr w:type="gramEnd"/>
      <w:r>
        <w:t xml:space="preserve">.  </w:t>
      </w:r>
    </w:p>
    <w:p w14:paraId="4AFB38E2" w14:textId="77777777" w:rsidR="00161BB6" w:rsidRDefault="00161BB6" w:rsidP="007130BD">
      <w:pPr>
        <w:jc w:val="both"/>
      </w:pPr>
    </w:p>
    <w:p w14:paraId="22C21B8E" w14:textId="33A90FAE" w:rsidR="000B0520" w:rsidRDefault="000A2B64" w:rsidP="007130BD">
      <w:pPr>
        <w:jc w:val="both"/>
      </w:pPr>
      <w:r>
        <w:t xml:space="preserve">The goal of this thesis is to develop an extension for the Pulseq framework, which allows unexperienced MRI </w:t>
      </w:r>
      <w:r w:rsidR="00801A5F">
        <w:t>programmers to</w:t>
      </w:r>
      <w:r>
        <w:t xml:space="preserve"> use the </w:t>
      </w:r>
      <w:r w:rsidR="00801A5F">
        <w:t xml:space="preserve">pTx option of the new scanner generation. This option should </w:t>
      </w:r>
      <w:r w:rsidR="007F5E15">
        <w:t xml:space="preserve">augment the </w:t>
      </w:r>
      <w:r w:rsidR="00801A5F">
        <w:t xml:space="preserve">existing </w:t>
      </w:r>
      <w:r w:rsidR="002A1AE9">
        <w:t>tool</w:t>
      </w:r>
      <w:r w:rsidR="007F5E15">
        <w:t>, without affecting its basis functionality</w:t>
      </w:r>
      <w:r w:rsidR="00801A5F">
        <w:t xml:space="preserve">. </w:t>
      </w:r>
      <w:r w:rsidR="000B0520">
        <w:t>To evaluate this method some simple pTx methods like TIAMO</w:t>
      </w:r>
      <w:r w:rsidR="006075C9">
        <w:t xml:space="preserve"> </w:t>
      </w:r>
      <w:sdt>
        <w:sdtPr>
          <w:alias w:val="Don't edit this field"/>
          <w:tag w:val="CitaviPlaceholder#24834121-32f4-4a4e-bc95-b3db509dbabc"/>
          <w:id w:val="-1507510316"/>
          <w:placeholder>
            <w:docPart w:val="DefaultPlaceholder_-1854013440"/>
          </w:placeholder>
        </w:sdtPr>
        <w:sdtEndPr/>
        <w:sdtContent>
          <w:r w:rsidR="006075C9">
            <w:fldChar w:fldCharType="begin"/>
          </w:r>
          <w:r w:rsidR="006075C9">
            <w:instrText>ADDIN CitaviPlaceholder{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}</w:instrText>
          </w:r>
          <w:r w:rsidR="006075C9">
            <w:fldChar w:fldCharType="separate"/>
          </w:r>
          <w:r w:rsidR="006075C9">
            <w:t>(Orzada et al. 2010)</w:t>
          </w:r>
          <w:r w:rsidR="006075C9">
            <w:fldChar w:fldCharType="end"/>
          </w:r>
        </w:sdtContent>
      </w:sdt>
      <w:r w:rsidR="000B0520">
        <w:t xml:space="preserve"> or MIMOSA</w:t>
      </w:r>
      <w:r w:rsidR="006075C9">
        <w:t xml:space="preserve"> </w:t>
      </w:r>
      <w:sdt>
        <w:sdtPr>
          <w:alias w:val="Don't edit this field"/>
          <w:tag w:val="CitaviPlaceholder#ac64a262-cfdd-46d2-83e9-8a7b451cc7f4"/>
          <w:id w:val="-1751565765"/>
          <w:placeholder>
            <w:docPart w:val="DefaultPlaceholder_-1854013440"/>
          </w:placeholder>
        </w:sdtPr>
        <w:sdtEndPr/>
        <w:sdtContent>
          <w:r w:rsidR="006075C9">
            <w:fldChar w:fldCharType="begin"/>
          </w:r>
          <w:r w:rsidR="006075C9">
            <w:instrText>ADDIN CitaviPlaceholder{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}</w:instrText>
          </w:r>
          <w:r w:rsidR="006075C9">
            <w:fldChar w:fldCharType="separate"/>
          </w:r>
          <w:r w:rsidR="006075C9">
            <w:t>(Liebert et al. 2019)</w:t>
          </w:r>
          <w:r w:rsidR="006075C9">
            <w:fldChar w:fldCharType="end"/>
          </w:r>
        </w:sdtContent>
      </w:sdt>
      <w:r w:rsidR="000B0520">
        <w:t xml:space="preserve"> </w:t>
      </w:r>
      <w:r w:rsidR="007F5E15">
        <w:t xml:space="preserve">will </w:t>
      </w:r>
      <w:r w:rsidR="000B0520">
        <w:t>be implemented and tes</w:t>
      </w:r>
      <w:r w:rsidR="007F5E15">
        <w:t>ted</w:t>
      </w:r>
      <w:r w:rsidR="000B0520">
        <w:t xml:space="preserve"> in </w:t>
      </w:r>
      <w:r w:rsidR="007F5E15">
        <w:t xml:space="preserve">model solutions </w:t>
      </w:r>
      <w:r w:rsidR="000B0520">
        <w:t>and in vivo.</w:t>
      </w:r>
    </w:p>
    <w:p w14:paraId="0BA7EE2E" w14:textId="77777777" w:rsidR="000A2B64" w:rsidRDefault="000A2B64" w:rsidP="007130BD">
      <w:pPr>
        <w:jc w:val="both"/>
      </w:pPr>
    </w:p>
    <w:p w14:paraId="44691B26" w14:textId="77777777" w:rsidR="00306707" w:rsidRDefault="00147AB5" w:rsidP="007130BD">
      <w:pPr>
        <w:jc w:val="both"/>
      </w:pPr>
      <w:r>
        <w:t>The</w:t>
      </w:r>
      <w:r w:rsidR="009C10CB" w:rsidRPr="009C10CB">
        <w:t xml:space="preserve"> proposed work consists of the following parts:</w:t>
      </w:r>
    </w:p>
    <w:p w14:paraId="0F4362BD" w14:textId="77777777" w:rsidR="009C10CB" w:rsidRDefault="00801A5F" w:rsidP="007130BD">
      <w:pPr>
        <w:pStyle w:val="Listenabsatz"/>
        <w:numPr>
          <w:ilvl w:val="0"/>
          <w:numId w:val="1"/>
        </w:numPr>
        <w:jc w:val="both"/>
      </w:pPr>
      <w:r>
        <w:t>Development of an extended Pulseq File format, which contain the new pTx infor</w:t>
      </w:r>
      <w:r w:rsidR="002A1AE9">
        <w:t>mation</w:t>
      </w:r>
    </w:p>
    <w:p w14:paraId="272FAFA6" w14:textId="77777777" w:rsidR="00801A5F" w:rsidRDefault="00801A5F" w:rsidP="007130BD">
      <w:pPr>
        <w:pStyle w:val="Listenabsatz"/>
        <w:numPr>
          <w:ilvl w:val="0"/>
          <w:numId w:val="1"/>
        </w:numPr>
        <w:jc w:val="both"/>
      </w:pPr>
      <w:r>
        <w:t xml:space="preserve">Develop an extension to the </w:t>
      </w:r>
      <w:proofErr w:type="spellStart"/>
      <w:r w:rsidR="000B0520">
        <w:t>PyPulseq</w:t>
      </w:r>
      <w:proofErr w:type="spellEnd"/>
      <w:r w:rsidR="000B0520">
        <w:t xml:space="preserve"> library</w:t>
      </w:r>
      <w:r w:rsidR="0076557D">
        <w:t xml:space="preserve"> </w:t>
      </w:r>
      <w:sdt>
        <w:sdtPr>
          <w:alias w:val="Don't edit this field"/>
          <w:tag w:val="CitaviPlaceholder#7afc4840-f269-41ac-b181-ee462da2220e"/>
          <w:id w:val="-2011597603"/>
          <w:placeholder>
            <w:docPart w:val="DefaultPlaceholder_-1854013440"/>
          </w:placeholder>
        </w:sdtPr>
        <w:sdtEndPr/>
        <w:sdtContent>
          <w:r w:rsidR="0076557D">
            <w:fldChar w:fldCharType="begin"/>
          </w:r>
          <w:r w:rsidR="0076557D">
            <w:instrText>ADDIN CitaviPlaceholder{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}</w:instrText>
          </w:r>
          <w:r w:rsidR="0076557D">
            <w:fldChar w:fldCharType="separate"/>
          </w:r>
          <w:r w:rsidR="0076557D">
            <w:t>(Ravi et al. 2019)</w:t>
          </w:r>
          <w:r w:rsidR="0076557D">
            <w:fldChar w:fldCharType="end"/>
          </w:r>
        </w:sdtContent>
      </w:sdt>
      <w:r w:rsidR="000B0520">
        <w:t xml:space="preserve"> to write the new information to the </w:t>
      </w:r>
      <w:r w:rsidR="002A1AE9">
        <w:t>.seq</w:t>
      </w:r>
      <w:r w:rsidR="000B0520">
        <w:t xml:space="preserve"> files.</w:t>
      </w:r>
    </w:p>
    <w:p w14:paraId="6B72359D" w14:textId="77777777" w:rsidR="000B0520" w:rsidRDefault="000B0520" w:rsidP="00204332">
      <w:pPr>
        <w:pStyle w:val="Listenabsatz"/>
        <w:numPr>
          <w:ilvl w:val="0"/>
          <w:numId w:val="1"/>
        </w:numPr>
        <w:jc w:val="both"/>
      </w:pPr>
      <w:r>
        <w:t xml:space="preserve">Enable the Pulseq interpreter for Siemens 3T and 7T Scanner to read the new </w:t>
      </w:r>
      <w:proofErr w:type="spellStart"/>
      <w:r>
        <w:t>pulseq</w:t>
      </w:r>
      <w:proofErr w:type="spellEnd"/>
      <w:r>
        <w:t xml:space="preserve"> files </w:t>
      </w:r>
      <w:r w:rsidR="002A1AE9">
        <w:t>and execute</w:t>
      </w:r>
      <w:r>
        <w:t xml:space="preserve"> the sequence with the new pTx parameters.</w:t>
      </w:r>
    </w:p>
    <w:p w14:paraId="177FBEB9" w14:textId="3C8EECF0" w:rsidR="00204332" w:rsidRDefault="000B0520" w:rsidP="00204332">
      <w:pPr>
        <w:pStyle w:val="Listenabsatz"/>
        <w:numPr>
          <w:ilvl w:val="0"/>
          <w:numId w:val="1"/>
        </w:numPr>
        <w:jc w:val="both"/>
      </w:pPr>
      <w:r>
        <w:t xml:space="preserve">The whole </w:t>
      </w:r>
      <w:r w:rsidR="007F5E15">
        <w:t>p</w:t>
      </w:r>
      <w:r>
        <w:t xml:space="preserve">ipeline should also work with existing Pulseq </w:t>
      </w:r>
      <w:r w:rsidR="002A1AE9">
        <w:t>f</w:t>
      </w:r>
      <w:r>
        <w:t>iles without pTx functions</w:t>
      </w:r>
    </w:p>
    <w:p w14:paraId="1AC48E42" w14:textId="6ECE0C71" w:rsidR="000B0520" w:rsidRDefault="000B0520" w:rsidP="00204332">
      <w:pPr>
        <w:pStyle w:val="Listenabsatz"/>
        <w:numPr>
          <w:ilvl w:val="0"/>
          <w:numId w:val="1"/>
        </w:numPr>
        <w:jc w:val="both"/>
      </w:pPr>
      <w:r>
        <w:t xml:space="preserve">Implementation of </w:t>
      </w:r>
      <w:r w:rsidR="002A1AE9">
        <w:t xml:space="preserve">at least </w:t>
      </w:r>
      <w:r w:rsidR="007F5E15">
        <w:t>two</w:t>
      </w:r>
      <w:r>
        <w:t xml:space="preserve"> </w:t>
      </w:r>
      <w:r w:rsidR="007F5E15">
        <w:t xml:space="preserve">existing </w:t>
      </w:r>
      <w:r>
        <w:t>methods to evaluate the new frame</w:t>
      </w:r>
    </w:p>
    <w:p w14:paraId="019245A9" w14:textId="27F8E358" w:rsidR="000B0520" w:rsidRDefault="007F5E15" w:rsidP="00204332">
      <w:pPr>
        <w:pStyle w:val="Listenabsatz"/>
        <w:numPr>
          <w:ilvl w:val="0"/>
          <w:numId w:val="1"/>
        </w:numPr>
        <w:jc w:val="both"/>
      </w:pPr>
      <w:r>
        <w:t>T</w:t>
      </w:r>
      <w:r w:rsidR="000B0520">
        <w:t xml:space="preserve">he developed </w:t>
      </w:r>
      <w:r w:rsidR="009B3386">
        <w:t>Libraries</w:t>
      </w:r>
      <w:r w:rsidR="000B0520">
        <w:t xml:space="preserve"> and interpreter should be made available for further use</w:t>
      </w:r>
    </w:p>
    <w:p w14:paraId="6387030A" w14:textId="77777777" w:rsidR="007130BD" w:rsidRDefault="007130BD" w:rsidP="007130BD">
      <w:pPr>
        <w:jc w:val="both"/>
      </w:pPr>
    </w:p>
    <w:p w14:paraId="4D8C7BA3" w14:textId="77777777" w:rsidR="009C10CB" w:rsidRDefault="009C10CB" w:rsidP="007130BD">
      <w:pPr>
        <w:jc w:val="both"/>
      </w:pPr>
    </w:p>
    <w:p w14:paraId="601C9ECC" w14:textId="400E302C" w:rsidR="00087C6A" w:rsidRPr="004E062B" w:rsidRDefault="009C10CB" w:rsidP="004E062B">
      <w:pPr>
        <w:ind w:left="1440" w:hanging="1440"/>
        <w:jc w:val="both"/>
        <w:rPr>
          <w:sz w:val="18"/>
        </w:rPr>
      </w:pPr>
      <w:r w:rsidRPr="004E062B">
        <w:rPr>
          <w:b/>
        </w:rPr>
        <w:t>Advisors:</w:t>
      </w:r>
      <w:r w:rsidRPr="004E062B">
        <w:tab/>
      </w:r>
      <w:r w:rsidR="00087C6A" w:rsidRPr="004E062B">
        <w:rPr>
          <w:sz w:val="18"/>
        </w:rPr>
        <w:t>P</w:t>
      </w:r>
      <w:r w:rsidR="004E062B" w:rsidRPr="004E062B">
        <w:rPr>
          <w:sz w:val="18"/>
        </w:rPr>
        <w:t>rof. Jane Doe, Jimmy Doe</w:t>
      </w:r>
    </w:p>
    <w:p w14:paraId="4504ED72" w14:textId="3EE5574E" w:rsidR="009C10CB" w:rsidRPr="006075C9" w:rsidRDefault="009C10CB" w:rsidP="007130BD">
      <w:pPr>
        <w:jc w:val="both"/>
        <w:rPr>
          <w:lang w:val="de-DE"/>
        </w:rPr>
      </w:pPr>
      <w:r w:rsidRPr="006075C9">
        <w:rPr>
          <w:b/>
          <w:lang w:val="de-DE"/>
        </w:rPr>
        <w:t>Student:</w:t>
      </w:r>
      <w:r w:rsidRPr="006075C9">
        <w:rPr>
          <w:lang w:val="de-DE"/>
        </w:rPr>
        <w:tab/>
      </w:r>
      <w:r w:rsidR="004E062B">
        <w:rPr>
          <w:sz w:val="18"/>
          <w:lang w:val="de-DE"/>
        </w:rPr>
        <w:t xml:space="preserve">John </w:t>
      </w:r>
      <w:proofErr w:type="spellStart"/>
      <w:r w:rsidR="004E062B">
        <w:rPr>
          <w:sz w:val="18"/>
          <w:lang w:val="de-DE"/>
        </w:rPr>
        <w:t>Doe</w:t>
      </w:r>
      <w:proofErr w:type="spellEnd"/>
    </w:p>
    <w:p w14:paraId="6916197C" w14:textId="77777777" w:rsidR="009C10CB" w:rsidRPr="006075C9" w:rsidRDefault="009C10CB" w:rsidP="007130BD">
      <w:pPr>
        <w:jc w:val="both"/>
        <w:rPr>
          <w:lang w:val="de-DE"/>
        </w:rPr>
      </w:pPr>
      <w:r w:rsidRPr="006075C9">
        <w:rPr>
          <w:b/>
          <w:lang w:val="de-DE"/>
        </w:rPr>
        <w:t>Start—End:</w:t>
      </w:r>
      <w:r w:rsidR="007A4F8D" w:rsidRPr="006075C9">
        <w:rPr>
          <w:lang w:val="de-DE"/>
        </w:rPr>
        <w:tab/>
      </w:r>
      <w:r w:rsidR="007A4F8D" w:rsidRPr="006075C9">
        <w:rPr>
          <w:sz w:val="18"/>
          <w:lang w:val="de-DE"/>
        </w:rPr>
        <w:t>0</w:t>
      </w:r>
      <w:r w:rsidR="00801A5F" w:rsidRPr="006075C9">
        <w:rPr>
          <w:sz w:val="18"/>
          <w:lang w:val="de-DE"/>
        </w:rPr>
        <w:t>1</w:t>
      </w:r>
      <w:r w:rsidRPr="006075C9">
        <w:rPr>
          <w:sz w:val="18"/>
          <w:lang w:val="de-DE"/>
        </w:rPr>
        <w:t>.</w:t>
      </w:r>
      <w:r w:rsidR="007A4F8D" w:rsidRPr="006075C9">
        <w:rPr>
          <w:sz w:val="18"/>
          <w:lang w:val="de-DE"/>
        </w:rPr>
        <w:t>1</w:t>
      </w:r>
      <w:r w:rsidR="00801A5F" w:rsidRPr="006075C9">
        <w:rPr>
          <w:sz w:val="18"/>
          <w:lang w:val="de-DE"/>
        </w:rPr>
        <w:t>0</w:t>
      </w:r>
      <w:r w:rsidR="007A4F8D" w:rsidRPr="006075C9">
        <w:rPr>
          <w:sz w:val="18"/>
          <w:lang w:val="de-DE"/>
        </w:rPr>
        <w:t>.20</w:t>
      </w:r>
      <w:r w:rsidR="00801A5F" w:rsidRPr="006075C9">
        <w:rPr>
          <w:sz w:val="18"/>
          <w:lang w:val="de-DE"/>
        </w:rPr>
        <w:t>22 - 31</w:t>
      </w:r>
      <w:r w:rsidRPr="006075C9">
        <w:rPr>
          <w:sz w:val="18"/>
          <w:lang w:val="de-DE"/>
        </w:rPr>
        <w:t>.</w:t>
      </w:r>
      <w:r w:rsidR="007A4F8D" w:rsidRPr="006075C9">
        <w:rPr>
          <w:sz w:val="18"/>
          <w:lang w:val="de-DE"/>
        </w:rPr>
        <w:t>0</w:t>
      </w:r>
      <w:r w:rsidR="00801A5F" w:rsidRPr="006075C9">
        <w:rPr>
          <w:sz w:val="18"/>
          <w:lang w:val="de-DE"/>
        </w:rPr>
        <w:t>3</w:t>
      </w:r>
      <w:r w:rsidRPr="006075C9">
        <w:rPr>
          <w:sz w:val="18"/>
          <w:lang w:val="de-DE"/>
        </w:rPr>
        <w:t>.20</w:t>
      </w:r>
      <w:r w:rsidR="00801A5F" w:rsidRPr="006075C9">
        <w:rPr>
          <w:sz w:val="18"/>
          <w:lang w:val="de-DE"/>
        </w:rPr>
        <w:t>23</w:t>
      </w:r>
    </w:p>
    <w:p w14:paraId="0FDC998B" w14:textId="77777777" w:rsidR="009C10CB" w:rsidRPr="006075C9" w:rsidRDefault="009C10CB" w:rsidP="007130BD">
      <w:pPr>
        <w:jc w:val="both"/>
        <w:rPr>
          <w:lang w:val="de-DE"/>
        </w:rPr>
      </w:pPr>
    </w:p>
    <w:sdt>
      <w:sdtPr>
        <w:rPr>
          <w:rFonts w:ascii="Helvetica Neue" w:eastAsiaTheme="minorHAnsi" w:hAnsi="Helvetica Neue" w:cstheme="minorBidi"/>
          <w:b w:val="0"/>
          <w:sz w:val="22"/>
          <w:szCs w:val="24"/>
        </w:rPr>
        <w:tag w:val="CitaviBibliography"/>
        <w:id w:val="-854958144"/>
        <w:placeholder>
          <w:docPart w:val="DefaultPlaceholder_-1854013440"/>
        </w:placeholder>
      </w:sdtPr>
      <w:sdtEndPr/>
      <w:sdtContent>
        <w:p w14:paraId="1CFB27C4" w14:textId="393F697F" w:rsidR="006075C9" w:rsidRPr="004E062B" w:rsidRDefault="0076557D" w:rsidP="006075C9">
          <w:pPr>
            <w:pStyle w:val="CitaviBibliographyHeading"/>
            <w:rPr>
              <w:lang w:val="de-DE"/>
            </w:rPr>
          </w:pPr>
          <w:r>
            <w:fldChar w:fldCharType="begin"/>
          </w:r>
          <w:r w:rsidRPr="004E062B">
            <w:rPr>
              <w:lang w:val="de-DE"/>
            </w:rPr>
            <w:instrText>ADDIN CitaviBibliography</w:instrText>
          </w:r>
          <w:r>
            <w:fldChar w:fldCharType="separate"/>
          </w:r>
          <w:r w:rsidR="004E062B">
            <w:rPr>
              <w:lang w:val="de-DE"/>
            </w:rPr>
            <w:t>Literature</w:t>
          </w:r>
          <w:bookmarkStart w:id="0" w:name="_GoBack"/>
          <w:bookmarkEnd w:id="0"/>
        </w:p>
        <w:p w14:paraId="6A313B81" w14:textId="77777777" w:rsidR="006075C9" w:rsidRPr="006075C9" w:rsidRDefault="006075C9" w:rsidP="006075C9">
          <w:pPr>
            <w:pStyle w:val="CitaviBibliographyEntry"/>
            <w:rPr>
              <w:lang w:val="de-DE"/>
            </w:rPr>
          </w:pPr>
          <w:bookmarkStart w:id="1" w:name="_CTVL001d89fd12fe57e40678c40306f20cc26ca"/>
          <w:r w:rsidRPr="004E062B">
            <w:rPr>
              <w:lang w:val="de-DE"/>
            </w:rPr>
            <w:t xml:space="preserve">Layton, Kelvin J.; </w:t>
          </w:r>
          <w:proofErr w:type="spellStart"/>
          <w:r w:rsidRPr="004E062B">
            <w:rPr>
              <w:lang w:val="de-DE"/>
            </w:rPr>
            <w:t>Kroboth</w:t>
          </w:r>
          <w:proofErr w:type="spellEnd"/>
          <w:r w:rsidRPr="004E062B">
            <w:rPr>
              <w:lang w:val="de-DE"/>
            </w:rPr>
            <w:t xml:space="preserve">, Stefan; Jia, Feng; </w:t>
          </w:r>
          <w:proofErr w:type="spellStart"/>
          <w:r w:rsidRPr="004E062B">
            <w:rPr>
              <w:lang w:val="de-DE"/>
            </w:rPr>
            <w:t>Littin</w:t>
          </w:r>
          <w:proofErr w:type="spellEnd"/>
          <w:r w:rsidRPr="004E062B">
            <w:rPr>
              <w:lang w:val="de-DE"/>
            </w:rPr>
            <w:t xml:space="preserve">, Sebastian; Yu, </w:t>
          </w:r>
          <w:proofErr w:type="spellStart"/>
          <w:r w:rsidRPr="004E062B">
            <w:rPr>
              <w:lang w:val="de-DE"/>
            </w:rPr>
            <w:t>Huijun</w:t>
          </w:r>
          <w:proofErr w:type="spellEnd"/>
          <w:r w:rsidRPr="004E062B">
            <w:rPr>
              <w:lang w:val="de-DE"/>
            </w:rPr>
            <w:t xml:space="preserve">; Leupold, Jochen et al. </w:t>
          </w:r>
          <w:r>
            <w:t xml:space="preserve">(2017): </w:t>
          </w:r>
          <w:proofErr w:type="spellStart"/>
          <w:r>
            <w:t>Pulseq</w:t>
          </w:r>
          <w:proofErr w:type="spellEnd"/>
          <w:r>
            <w:t xml:space="preserve">: A rapid and hardware-independent pulse </w:t>
          </w:r>
          <w:r>
            <w:lastRenderedPageBreak/>
            <w:t xml:space="preserve">sequence prototyping framework. </w:t>
          </w:r>
          <w:r w:rsidRPr="009B3386">
            <w:rPr>
              <w:lang w:val="de-DE"/>
              <w:rPrChange w:id="2" w:author="Freudensprung, Martin" w:date="2023-01-19T15:18:00Z">
                <w:rPr/>
              </w:rPrChange>
            </w:rPr>
            <w:t xml:space="preserve">In: </w:t>
          </w:r>
          <w:bookmarkEnd w:id="1"/>
          <w:r w:rsidRPr="009B3386">
            <w:rPr>
              <w:i/>
              <w:lang w:val="de-DE"/>
              <w:rPrChange w:id="3" w:author="Freudensprung, Martin" w:date="2023-01-19T15:18:00Z">
                <w:rPr>
                  <w:i/>
                </w:rPr>
              </w:rPrChange>
            </w:rPr>
            <w:t xml:space="preserve">Magnetic resonance in medicine </w:t>
          </w:r>
          <w:r w:rsidRPr="009B3386">
            <w:rPr>
              <w:lang w:val="de-DE"/>
              <w:rPrChange w:id="4" w:author="Freudensprung, Martin" w:date="2023-01-19T15:18:00Z">
                <w:rPr/>
              </w:rPrChange>
            </w:rPr>
            <w:t xml:space="preserve">77 (4), S. 1544–1552. </w:t>
          </w:r>
          <w:r w:rsidRPr="006075C9">
            <w:rPr>
              <w:lang w:val="de-DE"/>
            </w:rPr>
            <w:t>DOI: 10.1002/mrm.26235.</w:t>
          </w:r>
        </w:p>
        <w:p w14:paraId="7DC4B1A1" w14:textId="77777777" w:rsidR="006075C9" w:rsidRDefault="006075C9" w:rsidP="006075C9">
          <w:pPr>
            <w:pStyle w:val="CitaviBibliographyEntry"/>
          </w:pPr>
          <w:bookmarkStart w:id="5" w:name="_CTVL00113981d078a65431fb0d592657009bfe9"/>
          <w:r w:rsidRPr="006075C9">
            <w:rPr>
              <w:lang w:val="de-DE"/>
            </w:rPr>
            <w:t xml:space="preserve">Liebert, Andrzej; Zaiss, Moritz; Gumbrecht, Rene; Tkotz, Katharina; Linz, Peter; Schmitt, Benjamin et al. </w:t>
          </w:r>
          <w:r>
            <w:t xml:space="preserve">(2019): Multiple interleaved mode saturation (MIMOSA) for B1+ inhomogeneity mitigation in chemical exchange saturation transfer. In: </w:t>
          </w:r>
          <w:bookmarkEnd w:id="5"/>
          <w:r w:rsidRPr="006075C9">
            <w:rPr>
              <w:i/>
            </w:rPr>
            <w:t xml:space="preserve">Magnetic resonance in medicine </w:t>
          </w:r>
          <w:r w:rsidRPr="006075C9">
            <w:t>82 (2), S. 693–705. DOI: 10.1002/mrm.27762.</w:t>
          </w:r>
        </w:p>
        <w:p w14:paraId="7DDF71A9" w14:textId="77777777" w:rsidR="006075C9" w:rsidRPr="006075C9" w:rsidRDefault="006075C9" w:rsidP="006075C9">
          <w:pPr>
            <w:pStyle w:val="CitaviBibliographyEntry"/>
            <w:rPr>
              <w:lang w:val="de-DE"/>
            </w:rPr>
          </w:pPr>
          <w:bookmarkStart w:id="6" w:name="_CTVL001a413fca5b1e44fc782e4cd03312d2083"/>
          <w:r>
            <w:t xml:space="preserve">Orzada, Stephan; Maderwald, Stefan; Poser, Benedikt Andreas; Bitz, Andreas K.; Quick, Harald H.; Ladd, Mark E. (2010): RF excitation using time interleaved acquisition of modes (TIAMO) to address B1 inhomogeneity in high-field MRI. </w:t>
          </w:r>
          <w:r w:rsidRPr="006075C9">
            <w:rPr>
              <w:lang w:val="de-DE"/>
            </w:rPr>
            <w:t xml:space="preserve">In: </w:t>
          </w:r>
          <w:bookmarkEnd w:id="6"/>
          <w:r w:rsidRPr="006075C9">
            <w:rPr>
              <w:i/>
              <w:lang w:val="de-DE"/>
            </w:rPr>
            <w:t xml:space="preserve">Magnetic resonance in medicine </w:t>
          </w:r>
          <w:r w:rsidRPr="006075C9">
            <w:rPr>
              <w:lang w:val="de-DE"/>
            </w:rPr>
            <w:t>64 (2), S. 327–333. DOI: 10.1002/mrm.22527.</w:t>
          </w:r>
        </w:p>
        <w:p w14:paraId="00184A1F" w14:textId="77777777" w:rsidR="006075C9" w:rsidRPr="006075C9" w:rsidRDefault="006075C9" w:rsidP="006075C9">
          <w:pPr>
            <w:pStyle w:val="CitaviBibliographyEntry"/>
            <w:rPr>
              <w:lang w:val="de-DE"/>
            </w:rPr>
          </w:pPr>
          <w:bookmarkStart w:id="7" w:name="_CTVL001aa5681f8f440461ab9479aa4c6c3b7ee"/>
          <w:r w:rsidRPr="006075C9">
            <w:rPr>
              <w:lang w:val="de-DE"/>
            </w:rPr>
            <w:t>Peter Ullmann (2007): Parallele Sendetechniken in der Magnetresonanztomographie: Experimentelle Realisierung, Anwendungen und Perspektiven. Dissertation. Albert-Ludwigs-Universität, Freiburg im Breisgau. Fakultät für Mathematik und Physik.</w:t>
          </w:r>
        </w:p>
        <w:p w14:paraId="3EE04621" w14:textId="77777777" w:rsidR="0076557D" w:rsidRPr="0076557D" w:rsidRDefault="006075C9" w:rsidP="006075C9">
          <w:pPr>
            <w:pStyle w:val="CitaviBibliographyEntry"/>
            <w:rPr>
              <w:lang w:val="de-DE"/>
            </w:rPr>
          </w:pPr>
          <w:bookmarkStart w:id="8" w:name="_CTVL00180ebae778bdf4dc09c92b6f26b4ce698"/>
          <w:bookmarkEnd w:id="7"/>
          <w:r>
            <w:t xml:space="preserve">Ravi, Keerthi; Geethanath, Sairam; Vaughan, John (2019): PyPulseq: A Python Package for MRI Pulse Sequence Design. In: </w:t>
          </w:r>
          <w:bookmarkEnd w:id="8"/>
          <w:r w:rsidRPr="006075C9">
            <w:rPr>
              <w:i/>
            </w:rPr>
            <w:t xml:space="preserve">JOSS </w:t>
          </w:r>
          <w:r w:rsidRPr="006075C9">
            <w:t>4 (42), S. 1725. DOI: 10.21105/joss.01725.</w:t>
          </w:r>
          <w:r w:rsidR="0076557D">
            <w:fldChar w:fldCharType="end"/>
          </w:r>
        </w:p>
      </w:sdtContent>
    </w:sdt>
    <w:sectPr w:rsidR="0076557D" w:rsidRPr="0076557D" w:rsidSect="007130BD">
      <w:headerReference w:type="default" r:id="rId7"/>
      <w:pgSz w:w="11900" w:h="16840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52A73" w14:textId="77777777" w:rsidR="00ED6C4C" w:rsidRDefault="00ED6C4C" w:rsidP="00431F09">
      <w:r>
        <w:separator/>
      </w:r>
    </w:p>
  </w:endnote>
  <w:endnote w:type="continuationSeparator" w:id="0">
    <w:p w14:paraId="764D6A08" w14:textId="77777777" w:rsidR="00ED6C4C" w:rsidRDefault="00ED6C4C" w:rsidP="0043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ee Devanagari 714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BEB93" w14:textId="77777777" w:rsidR="00ED6C4C" w:rsidRDefault="00ED6C4C" w:rsidP="00431F09">
      <w:r>
        <w:separator/>
      </w:r>
    </w:p>
  </w:footnote>
  <w:footnote w:type="continuationSeparator" w:id="0">
    <w:p w14:paraId="32FC34E2" w14:textId="77777777" w:rsidR="00ED6C4C" w:rsidRDefault="00ED6C4C" w:rsidP="0043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91E7" w14:textId="77777777" w:rsidR="00431F09" w:rsidRDefault="00431F09" w:rsidP="00431F09">
    <w:pPr>
      <w:pStyle w:val="Kopfzeile"/>
      <w:pBdr>
        <w:bottom w:val="single" w:sz="6" w:space="1" w:color="auto"/>
      </w:pBdr>
      <w:tabs>
        <w:tab w:val="clear" w:pos="9072"/>
        <w:tab w:val="right" w:pos="7230"/>
      </w:tabs>
      <w:ind w:right="-6"/>
      <w:rPr>
        <w:rFonts w:ascii="Shree Devanagari 714" w:hAnsi="Shree Devanagari 714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4359"/>
    <w:multiLevelType w:val="hybridMultilevel"/>
    <w:tmpl w:val="C30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3C83"/>
    <w:multiLevelType w:val="hybridMultilevel"/>
    <w:tmpl w:val="E5382938"/>
    <w:lvl w:ilvl="0" w:tplc="D862CA7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17AC"/>
    <w:multiLevelType w:val="hybridMultilevel"/>
    <w:tmpl w:val="CF323948"/>
    <w:lvl w:ilvl="0" w:tplc="EDDCA0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udensprung, Martin">
    <w15:presenceInfo w15:providerId="None" w15:userId="Freudensprung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markup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9"/>
    <w:rsid w:val="00027420"/>
    <w:rsid w:val="000304DA"/>
    <w:rsid w:val="00051338"/>
    <w:rsid w:val="00056C82"/>
    <w:rsid w:val="00060F0F"/>
    <w:rsid w:val="00087C6A"/>
    <w:rsid w:val="000A04E7"/>
    <w:rsid w:val="000A2B64"/>
    <w:rsid w:val="000B0520"/>
    <w:rsid w:val="000D22BB"/>
    <w:rsid w:val="000E0053"/>
    <w:rsid w:val="000E2647"/>
    <w:rsid w:val="00107C9F"/>
    <w:rsid w:val="00142AFA"/>
    <w:rsid w:val="00147AB5"/>
    <w:rsid w:val="00161BB6"/>
    <w:rsid w:val="00173897"/>
    <w:rsid w:val="001812C7"/>
    <w:rsid w:val="001834D9"/>
    <w:rsid w:val="00183BC4"/>
    <w:rsid w:val="001C0D8F"/>
    <w:rsid w:val="00204332"/>
    <w:rsid w:val="00246E51"/>
    <w:rsid w:val="002A1AE9"/>
    <w:rsid w:val="002B0428"/>
    <w:rsid w:val="002B6148"/>
    <w:rsid w:val="002C7328"/>
    <w:rsid w:val="002F361C"/>
    <w:rsid w:val="00300584"/>
    <w:rsid w:val="00306707"/>
    <w:rsid w:val="00331118"/>
    <w:rsid w:val="00336303"/>
    <w:rsid w:val="00366571"/>
    <w:rsid w:val="0037709E"/>
    <w:rsid w:val="003C61BD"/>
    <w:rsid w:val="003E6CCA"/>
    <w:rsid w:val="0040008B"/>
    <w:rsid w:val="00404697"/>
    <w:rsid w:val="00431F09"/>
    <w:rsid w:val="00484848"/>
    <w:rsid w:val="00496536"/>
    <w:rsid w:val="004B3D6D"/>
    <w:rsid w:val="004C4DE6"/>
    <w:rsid w:val="004E062B"/>
    <w:rsid w:val="0052334A"/>
    <w:rsid w:val="005242AA"/>
    <w:rsid w:val="005247CA"/>
    <w:rsid w:val="00560D34"/>
    <w:rsid w:val="00561599"/>
    <w:rsid w:val="0059001E"/>
    <w:rsid w:val="005A0EF8"/>
    <w:rsid w:val="005A2873"/>
    <w:rsid w:val="005A7E57"/>
    <w:rsid w:val="005B64C9"/>
    <w:rsid w:val="005D45AC"/>
    <w:rsid w:val="005E479A"/>
    <w:rsid w:val="005E52E4"/>
    <w:rsid w:val="006075C9"/>
    <w:rsid w:val="00626962"/>
    <w:rsid w:val="006425EC"/>
    <w:rsid w:val="00652433"/>
    <w:rsid w:val="006734D8"/>
    <w:rsid w:val="00697E08"/>
    <w:rsid w:val="006B31EB"/>
    <w:rsid w:val="006F1366"/>
    <w:rsid w:val="006F60E4"/>
    <w:rsid w:val="007130BD"/>
    <w:rsid w:val="00714A5C"/>
    <w:rsid w:val="00726372"/>
    <w:rsid w:val="00745719"/>
    <w:rsid w:val="0076557D"/>
    <w:rsid w:val="00770806"/>
    <w:rsid w:val="007745A4"/>
    <w:rsid w:val="007A3639"/>
    <w:rsid w:val="007A4F8D"/>
    <w:rsid w:val="007A7885"/>
    <w:rsid w:val="007B3C6E"/>
    <w:rsid w:val="007D37FC"/>
    <w:rsid w:val="007D48D5"/>
    <w:rsid w:val="007E0CBE"/>
    <w:rsid w:val="007F5E15"/>
    <w:rsid w:val="00801A5F"/>
    <w:rsid w:val="00835352"/>
    <w:rsid w:val="00837F73"/>
    <w:rsid w:val="00866A4C"/>
    <w:rsid w:val="008C02C6"/>
    <w:rsid w:val="0097073C"/>
    <w:rsid w:val="00974959"/>
    <w:rsid w:val="009863FE"/>
    <w:rsid w:val="00987C47"/>
    <w:rsid w:val="0099794C"/>
    <w:rsid w:val="009B3386"/>
    <w:rsid w:val="009B715C"/>
    <w:rsid w:val="009C10CB"/>
    <w:rsid w:val="009E3C08"/>
    <w:rsid w:val="009F575F"/>
    <w:rsid w:val="00A01D53"/>
    <w:rsid w:val="00A43DC1"/>
    <w:rsid w:val="00A54D45"/>
    <w:rsid w:val="00A62358"/>
    <w:rsid w:val="00AA40B2"/>
    <w:rsid w:val="00AC641C"/>
    <w:rsid w:val="00AE1423"/>
    <w:rsid w:val="00AE5E83"/>
    <w:rsid w:val="00B30FE1"/>
    <w:rsid w:val="00B43C29"/>
    <w:rsid w:val="00B4485D"/>
    <w:rsid w:val="00B66866"/>
    <w:rsid w:val="00B67860"/>
    <w:rsid w:val="00B87B39"/>
    <w:rsid w:val="00BA1499"/>
    <w:rsid w:val="00BE4983"/>
    <w:rsid w:val="00BF4A3A"/>
    <w:rsid w:val="00C14CA4"/>
    <w:rsid w:val="00C359C1"/>
    <w:rsid w:val="00C72103"/>
    <w:rsid w:val="00C7635D"/>
    <w:rsid w:val="00C80B76"/>
    <w:rsid w:val="00C844E9"/>
    <w:rsid w:val="00C9652F"/>
    <w:rsid w:val="00CD6F1E"/>
    <w:rsid w:val="00D002A9"/>
    <w:rsid w:val="00D04556"/>
    <w:rsid w:val="00D172F9"/>
    <w:rsid w:val="00D35383"/>
    <w:rsid w:val="00DA3F3B"/>
    <w:rsid w:val="00DF2B00"/>
    <w:rsid w:val="00E00241"/>
    <w:rsid w:val="00E07786"/>
    <w:rsid w:val="00E32D70"/>
    <w:rsid w:val="00E63FB0"/>
    <w:rsid w:val="00EC740E"/>
    <w:rsid w:val="00ED6C4C"/>
    <w:rsid w:val="00EE6ECD"/>
    <w:rsid w:val="00F54D1B"/>
    <w:rsid w:val="00F6067A"/>
    <w:rsid w:val="00F76D9B"/>
    <w:rsid w:val="00F82EF1"/>
    <w:rsid w:val="00F97049"/>
    <w:rsid w:val="00FA4DDB"/>
    <w:rsid w:val="00FB5514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AE65"/>
  <w15:chartTrackingRefBased/>
  <w15:docId w15:val="{CCBC9A0F-9549-49D0-98F8-A0584F8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433"/>
    <w:rPr>
      <w:rFonts w:ascii="Helvetica Neue" w:hAnsi="Helvetica Neue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30BD"/>
    <w:pPr>
      <w:keepNext/>
      <w:keepLines/>
      <w:spacing w:before="120"/>
      <w:outlineLvl w:val="0"/>
    </w:pPr>
    <w:rPr>
      <w:rFonts w:ascii="Shree Devanagari 714" w:eastAsiaTheme="majorEastAsia" w:hAnsi="Shree Devanagari 714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55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55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5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655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655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55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55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55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1F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1F09"/>
  </w:style>
  <w:style w:type="paragraph" w:styleId="Fuzeile">
    <w:name w:val="footer"/>
    <w:basedOn w:val="Standard"/>
    <w:link w:val="FuzeileZchn"/>
    <w:uiPriority w:val="99"/>
    <w:unhideWhenUsed/>
    <w:rsid w:val="00431F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1F09"/>
  </w:style>
  <w:style w:type="paragraph" w:styleId="Listenabsatz">
    <w:name w:val="List Paragraph"/>
    <w:basedOn w:val="Standard"/>
    <w:uiPriority w:val="34"/>
    <w:qFormat/>
    <w:rsid w:val="009C10C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130BD"/>
    <w:rPr>
      <w:rFonts w:ascii="Shree Devanagari 714" w:eastAsiaTheme="majorEastAsia" w:hAnsi="Shree Devanagari 714" w:cstheme="majorBidi"/>
      <w:b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0E264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9001E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557D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76557D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76557D"/>
    <w:rPr>
      <w:rFonts w:ascii="Helvetica Neue" w:hAnsi="Helvetica Neue"/>
      <w:sz w:val="22"/>
    </w:rPr>
  </w:style>
  <w:style w:type="paragraph" w:customStyle="1" w:styleId="CitaviBibliographyHeading">
    <w:name w:val="Citavi Bibliography Heading"/>
    <w:basedOn w:val="berschrift1"/>
    <w:link w:val="CitaviBibliographyHeadingZchn"/>
    <w:rsid w:val="0076557D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76557D"/>
    <w:rPr>
      <w:rFonts w:ascii="Shree Devanagari 714" w:eastAsiaTheme="majorEastAsia" w:hAnsi="Shree Devanagari 714" w:cstheme="majorBidi"/>
      <w:b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76557D"/>
    <w:pPr>
      <w:jc w:val="both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765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5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76557D"/>
    <w:pPr>
      <w:jc w:val="both"/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7655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557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76557D"/>
    <w:pPr>
      <w:jc w:val="both"/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76557D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557D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76557D"/>
    <w:pPr>
      <w:jc w:val="both"/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76557D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6557D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76557D"/>
    <w:pPr>
      <w:jc w:val="both"/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76557D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6557D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76557D"/>
    <w:pPr>
      <w:jc w:val="both"/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76557D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557D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76557D"/>
    <w:pPr>
      <w:jc w:val="both"/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7655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55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76557D"/>
    <w:pPr>
      <w:jc w:val="both"/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765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5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rarbeitung">
    <w:name w:val="Revision"/>
    <w:hidden/>
    <w:uiPriority w:val="99"/>
    <w:semiHidden/>
    <w:rsid w:val="00E07786"/>
    <w:rPr>
      <w:rFonts w:ascii="Helvetica Neue" w:hAnsi="Helvetica Neue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4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ud\FAUbox\Uni\Bachelorarbeit\Proposal\BA-MA_Proposa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E398C-5C12-4805-A4E1-538CBADA0818}"/>
      </w:docPartPr>
      <w:docPartBody>
        <w:p w:rsidR="00612F92" w:rsidRDefault="00B63F13">
          <w:r w:rsidRPr="00552D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8764A671DA4620984BF9AE40668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8F856-B5F9-4527-ACC6-67F6A9C0ABB0}"/>
      </w:docPartPr>
      <w:docPartBody>
        <w:p w:rsidR="00612F92" w:rsidRDefault="00B63F13" w:rsidP="00B63F13">
          <w:pPr>
            <w:pStyle w:val="F48764A671DA4620984BF9AE4066877A"/>
          </w:pPr>
          <w:r w:rsidRPr="00552DF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ee Devanagari 714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13"/>
    <w:rsid w:val="00612F92"/>
    <w:rsid w:val="00B23D31"/>
    <w:rsid w:val="00B63F13"/>
    <w:rsid w:val="00E92C08"/>
    <w:rsid w:val="00EC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3F13"/>
    <w:rPr>
      <w:color w:val="808080"/>
    </w:rPr>
  </w:style>
  <w:style w:type="paragraph" w:customStyle="1" w:styleId="F48764A671DA4620984BF9AE4066877A">
    <w:name w:val="F48764A671DA4620984BF9AE4066877A"/>
    <w:rsid w:val="00B63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BA-MA_Proposal_Template</Template>
  <TotalTime>0</TotalTime>
  <Pages>2</Pages>
  <Words>4371</Words>
  <Characters>27544</Characters>
  <Application>Microsoft Office Word</Application>
  <DocSecurity>0</DocSecurity>
  <Lines>229</Lines>
  <Paragraphs>63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Topic: Example Title for the Bachelor or Master Thesis</vt:lpstr>
      <vt:lpstr>References</vt:lpstr>
    </vt:vector>
  </TitlesOfParts>
  <Company>FAU</Company>
  <LinksUpToDate>false</LinksUpToDate>
  <CharactersWithSpaces>31852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Freudensprung</dc:creator>
  <cp:keywords/>
  <dc:description/>
  <cp:lastModifiedBy>Claudia Barnickel</cp:lastModifiedBy>
  <cp:revision>3</cp:revision>
  <cp:lastPrinted>2016-10-17T20:58:00Z</cp:lastPrinted>
  <dcterms:created xsi:type="dcterms:W3CDTF">2023-01-19T16:13:00Z</dcterms:created>
  <dcterms:modified xsi:type="dcterms:W3CDTF">2023-01-19T16:21:00Z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C:\Users\freud\Documents\Citavi 6\Projects\MRT-Kram\MRT-Kram.ctv6</vt:lpwstr>
  </property>
  <property fmtid="{D5CDD505-2E9C-101B-9397-08002B2CF9AE}" pid="3" name="CitaviDocumentProperty_7">
    <vt:lpwstr>MRT-Kram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1">
    <vt:lpwstr>6.0.0.2</vt:lpwstr>
  </property>
</Properties>
</file>